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0025C8">
      <w:pPr>
        <w:jc w:val="center"/>
        <w:rPr>
          <w:b/>
          <w:color w:val="000000" w:themeColor="text1"/>
          <w:sz w:val="28"/>
          <w:szCs w:val="28"/>
          <w14:textFill>
            <w14:solidFill>
              <w14:schemeClr w14:val="tx1"/>
            </w14:solidFill>
          </w14:textFill>
        </w:rPr>
      </w:pPr>
      <w:r>
        <w:rPr>
          <w:b/>
          <w:color w:val="000000" w:themeColor="text1"/>
          <w:sz w:val="28"/>
          <w:szCs w:val="28"/>
          <w14:textFill>
            <w14:solidFill>
              <w14:schemeClr w14:val="tx1"/>
            </w14:solidFill>
          </w14:textFill>
        </w:rPr>
        <w:t>FIȘA DISCIPLINEI</w:t>
      </w:r>
    </w:p>
    <w:p w14:paraId="59E20804">
      <w:pPr>
        <w:jc w:val="both"/>
        <w:rPr>
          <w:b/>
          <w:color w:val="000000" w:themeColor="text1"/>
          <w:sz w:val="22"/>
          <w:szCs w:val="22"/>
          <w14:textFill>
            <w14:solidFill>
              <w14:schemeClr w14:val="tx1"/>
            </w14:solidFill>
          </w14:textFill>
        </w:rPr>
      </w:pPr>
      <w:r>
        <w:rPr>
          <w:b/>
          <w:color w:val="000000" w:themeColor="text1"/>
          <w:sz w:val="22"/>
          <w:szCs w:val="22"/>
          <w14:textFill>
            <w14:solidFill>
              <w14:schemeClr w14:val="tx1"/>
            </w14:solidFill>
          </w14:textFill>
        </w:rPr>
        <w:t xml:space="preserve">1. Date despre program </w:t>
      </w:r>
    </w:p>
    <w:tbl>
      <w:tblPr>
        <w:tblStyle w:val="9"/>
        <w:tblW w:w="98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77"/>
        <w:gridCol w:w="5812"/>
      </w:tblGrid>
      <w:tr w14:paraId="211940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77" w:type="dxa"/>
            <w:tcBorders>
              <w:top w:val="single" w:color="auto" w:sz="12" w:space="0"/>
            </w:tcBorders>
          </w:tcPr>
          <w:p w14:paraId="4F5A77C4">
            <w:pPr>
              <w:keepNext w:val="0"/>
              <w:keepLines w:val="0"/>
              <w:widowControl/>
              <w:suppressLineNumbers w:val="0"/>
              <w:spacing w:before="0" w:beforeAutospacing="0" w:after="0" w:afterAutospacing="0"/>
              <w:ind w:left="0" w:right="0"/>
              <w:jc w:val="both"/>
              <w:rPr>
                <w:rFonts w:hint="eastAsia"/>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 xml:space="preserve">1.1. Instituția de învățământ superior </w:t>
            </w:r>
          </w:p>
        </w:tc>
        <w:tc>
          <w:tcPr>
            <w:tcW w:w="5812" w:type="dxa"/>
            <w:tcBorders>
              <w:top w:val="single" w:color="auto" w:sz="12" w:space="0"/>
            </w:tcBorders>
          </w:tcPr>
          <w:p w14:paraId="5CB183C7">
            <w:pPr>
              <w:keepNext w:val="0"/>
              <w:keepLines w:val="0"/>
              <w:widowControl/>
              <w:suppressLineNumbers w:val="0"/>
              <w:spacing w:before="0" w:beforeAutospacing="0" w:after="0" w:afterAutospacing="0"/>
              <w:ind w:left="0" w:right="0"/>
              <w:jc w:val="both"/>
              <w:rPr>
                <w:rFonts w:hint="eastAsia"/>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Universitatea de Vest din Timișoara</w:t>
            </w:r>
          </w:p>
        </w:tc>
      </w:tr>
      <w:tr w14:paraId="31B524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77" w:type="dxa"/>
          </w:tcPr>
          <w:p w14:paraId="60CCA58C">
            <w:pPr>
              <w:keepNext w:val="0"/>
              <w:keepLines w:val="0"/>
              <w:widowControl/>
              <w:suppressLineNumbers w:val="0"/>
              <w:spacing w:before="0" w:beforeAutospacing="0" w:after="0" w:afterAutospacing="0"/>
              <w:ind w:left="0" w:right="0"/>
              <w:jc w:val="both"/>
              <w:rPr>
                <w:rFonts w:hint="eastAsia"/>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1.2. Facultatea</w:t>
            </w:r>
          </w:p>
        </w:tc>
        <w:tc>
          <w:tcPr>
            <w:tcW w:w="5812" w:type="dxa"/>
          </w:tcPr>
          <w:p w14:paraId="25F7E266">
            <w:pPr>
              <w:keepNext w:val="0"/>
              <w:keepLines w:val="0"/>
              <w:widowControl/>
              <w:suppressLineNumbers w:val="0"/>
              <w:spacing w:before="0" w:beforeAutospacing="0" w:after="0" w:afterAutospacing="0"/>
              <w:ind w:left="0" w:right="0"/>
              <w:jc w:val="both"/>
              <w:rPr>
                <w:rFonts w:hint="eastAsia"/>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 xml:space="preserve">Facultatea de Sociologie și Psihologie </w:t>
            </w:r>
          </w:p>
        </w:tc>
      </w:tr>
      <w:tr w14:paraId="12A9F1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77" w:type="dxa"/>
          </w:tcPr>
          <w:p w14:paraId="0D39598B">
            <w:pPr>
              <w:keepNext w:val="0"/>
              <w:keepLines w:val="0"/>
              <w:widowControl/>
              <w:suppressLineNumbers w:val="0"/>
              <w:spacing w:before="0" w:beforeAutospacing="0" w:after="0" w:afterAutospacing="0"/>
              <w:ind w:left="0" w:right="0"/>
              <w:jc w:val="both"/>
              <w:rPr>
                <w:rFonts w:hint="eastAsia"/>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1.3. Departamentul</w:t>
            </w:r>
          </w:p>
        </w:tc>
        <w:tc>
          <w:tcPr>
            <w:tcW w:w="5812" w:type="dxa"/>
          </w:tcPr>
          <w:p w14:paraId="6C2CEDC1">
            <w:pPr>
              <w:keepNext w:val="0"/>
              <w:keepLines w:val="0"/>
              <w:widowControl/>
              <w:suppressLineNumbers w:val="0"/>
              <w:spacing w:before="0" w:beforeAutospacing="0" w:after="0" w:afterAutospacing="0"/>
              <w:ind w:left="0" w:right="0"/>
              <w:jc w:val="both"/>
              <w:rPr>
                <w:rFonts w:hint="eastAsia"/>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Departamentul de Asistență Socială</w:t>
            </w:r>
          </w:p>
        </w:tc>
      </w:tr>
      <w:tr w14:paraId="1AC62B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77" w:type="dxa"/>
          </w:tcPr>
          <w:p w14:paraId="1C95890A">
            <w:pPr>
              <w:keepNext w:val="0"/>
              <w:keepLines w:val="0"/>
              <w:widowControl/>
              <w:suppressLineNumbers w:val="0"/>
              <w:spacing w:before="0" w:beforeAutospacing="0" w:after="0" w:afterAutospacing="0"/>
              <w:ind w:left="0" w:right="0"/>
              <w:jc w:val="both"/>
              <w:rPr>
                <w:rFonts w:hint="eastAsia"/>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1.4. Domeniul de studii</w:t>
            </w:r>
          </w:p>
        </w:tc>
        <w:tc>
          <w:tcPr>
            <w:tcW w:w="5812" w:type="dxa"/>
          </w:tcPr>
          <w:p w14:paraId="2FB701A0">
            <w:pPr>
              <w:keepNext w:val="0"/>
              <w:keepLines w:val="0"/>
              <w:widowControl/>
              <w:suppressLineNumbers w:val="0"/>
              <w:spacing w:before="0" w:beforeAutospacing="0" w:after="0" w:afterAutospacing="0"/>
              <w:ind w:left="0" w:right="0"/>
              <w:jc w:val="both"/>
              <w:rPr>
                <w:rFonts w:hint="eastAsia"/>
                <w:b/>
                <w:bCs/>
                <w:color w:val="000000" w:themeColor="text1"/>
                <w:sz w:val="22"/>
                <w:szCs w:val="22"/>
                <w14:textFill>
                  <w14:solidFill>
                    <w14:schemeClr w14:val="tx1"/>
                  </w14:solidFill>
                </w14:textFill>
              </w:rPr>
            </w:pPr>
            <w:r>
              <w:rPr>
                <w:rFonts w:hint="eastAsia"/>
                <w:b/>
                <w:bCs/>
                <w:color w:val="000000" w:themeColor="text1"/>
                <w:sz w:val="22"/>
                <w:szCs w:val="22"/>
                <w14:textFill>
                  <w14:solidFill>
                    <w14:schemeClr w14:val="tx1"/>
                  </w14:solidFill>
                </w14:textFill>
              </w:rPr>
              <w:t>Asistență Socială</w:t>
            </w:r>
          </w:p>
        </w:tc>
      </w:tr>
      <w:tr w14:paraId="2DD2F9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77" w:type="dxa"/>
          </w:tcPr>
          <w:p w14:paraId="3F7C8EF9">
            <w:pPr>
              <w:keepNext w:val="0"/>
              <w:keepLines w:val="0"/>
              <w:widowControl/>
              <w:suppressLineNumbers w:val="0"/>
              <w:spacing w:before="0" w:beforeAutospacing="0" w:after="0" w:afterAutospacing="0"/>
              <w:ind w:left="0" w:right="0"/>
              <w:jc w:val="both"/>
              <w:rPr>
                <w:rFonts w:hint="eastAsia"/>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1.5. Ciclul de studii</w:t>
            </w:r>
          </w:p>
        </w:tc>
        <w:tc>
          <w:tcPr>
            <w:tcW w:w="5812" w:type="dxa"/>
          </w:tcPr>
          <w:p w14:paraId="2885BDE6">
            <w:pPr>
              <w:keepNext w:val="0"/>
              <w:keepLines w:val="0"/>
              <w:widowControl/>
              <w:suppressLineNumbers w:val="0"/>
              <w:spacing w:before="0" w:beforeAutospacing="0" w:after="0" w:afterAutospacing="0"/>
              <w:ind w:left="0" w:right="0"/>
              <w:jc w:val="both"/>
              <w:rPr>
                <w:rFonts w:hint="eastAsia"/>
                <w:b/>
                <w:bCs/>
                <w:color w:val="000000" w:themeColor="text1"/>
                <w:sz w:val="22"/>
                <w:szCs w:val="22"/>
                <w14:textFill>
                  <w14:solidFill>
                    <w14:schemeClr w14:val="tx1"/>
                  </w14:solidFill>
                </w14:textFill>
              </w:rPr>
            </w:pPr>
            <w:r>
              <w:rPr>
                <w:rFonts w:hint="eastAsia"/>
                <w:b/>
                <w:bCs/>
                <w:color w:val="000000" w:themeColor="text1"/>
                <w:sz w:val="22"/>
                <w:szCs w:val="22"/>
                <w14:textFill>
                  <w14:solidFill>
                    <w14:schemeClr w14:val="tx1"/>
                  </w14:solidFill>
                </w14:textFill>
              </w:rPr>
              <w:t>Masterat</w:t>
            </w:r>
          </w:p>
        </w:tc>
      </w:tr>
      <w:tr w14:paraId="0D466E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77" w:type="dxa"/>
            <w:tcBorders>
              <w:bottom w:val="single" w:color="auto" w:sz="12" w:space="0"/>
            </w:tcBorders>
          </w:tcPr>
          <w:p w14:paraId="11B7680C">
            <w:pPr>
              <w:keepNext w:val="0"/>
              <w:keepLines w:val="0"/>
              <w:widowControl/>
              <w:suppressLineNumbers w:val="0"/>
              <w:spacing w:before="0" w:beforeAutospacing="0" w:after="0" w:afterAutospacing="0"/>
              <w:ind w:left="0" w:right="0"/>
              <w:jc w:val="both"/>
              <w:rPr>
                <w:rFonts w:hint="eastAsia"/>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1.6. Programul de studii / calificarea</w:t>
            </w:r>
          </w:p>
        </w:tc>
        <w:tc>
          <w:tcPr>
            <w:tcW w:w="5812" w:type="dxa"/>
            <w:tcBorders>
              <w:bottom w:val="single" w:color="auto" w:sz="12" w:space="0"/>
            </w:tcBorders>
          </w:tcPr>
          <w:p w14:paraId="0149F4F1">
            <w:pPr>
              <w:keepNext w:val="0"/>
              <w:keepLines w:val="0"/>
              <w:widowControl/>
              <w:suppressLineNumbers w:val="0"/>
              <w:autoSpaceDE w:val="0"/>
              <w:autoSpaceDN w:val="0"/>
              <w:adjustRightInd w:val="0"/>
              <w:spacing w:before="0" w:beforeAutospacing="0" w:after="0" w:afterAutospacing="0"/>
              <w:ind w:left="0" w:right="0"/>
              <w:rPr>
                <w:rFonts w:hint="eastAsia" w:eastAsia="Calibri"/>
                <w:b/>
                <w:bCs/>
                <w:color w:val="000000"/>
                <w:sz w:val="22"/>
                <w:szCs w:val="22"/>
                <w:lang w:val="en-US" w:eastAsia="en-US"/>
              </w:rPr>
            </w:pPr>
            <w:r>
              <w:rPr>
                <w:rFonts w:hint="eastAsia" w:eastAsia="Calibri"/>
                <w:b/>
                <w:bCs/>
                <w:color w:val="00B050"/>
                <w:sz w:val="22"/>
                <w:szCs w:val="22"/>
                <w:lang w:val="en-US" w:eastAsia="en-US"/>
              </w:rPr>
              <w:t xml:space="preserve">Practica asistenței sociale centrate pe valori </w:t>
            </w:r>
          </w:p>
        </w:tc>
      </w:tr>
    </w:tbl>
    <w:p w14:paraId="28F23704">
      <w:pPr>
        <w:jc w:val="both"/>
        <w:rPr>
          <w:b/>
          <w:color w:val="000000" w:themeColor="text1"/>
          <w:sz w:val="22"/>
          <w:szCs w:val="22"/>
          <w14:textFill>
            <w14:solidFill>
              <w14:schemeClr w14:val="tx1"/>
            </w14:solidFill>
          </w14:textFill>
        </w:rPr>
      </w:pPr>
    </w:p>
    <w:p w14:paraId="373D5F5E">
      <w:pPr>
        <w:jc w:val="both"/>
        <w:rPr>
          <w:b/>
          <w:color w:val="000000" w:themeColor="text1"/>
          <w:sz w:val="22"/>
          <w:szCs w:val="22"/>
          <w14:textFill>
            <w14:solidFill>
              <w14:schemeClr w14:val="tx1"/>
            </w14:solidFill>
          </w14:textFill>
        </w:rPr>
      </w:pPr>
      <w:r>
        <w:rPr>
          <w:b/>
          <w:color w:val="000000" w:themeColor="text1"/>
          <w:sz w:val="22"/>
          <w:szCs w:val="22"/>
          <w14:textFill>
            <w14:solidFill>
              <w14:schemeClr w14:val="tx1"/>
            </w14:solidFill>
          </w14:textFill>
        </w:rPr>
        <w:t xml:space="preserve">2. Date despre disciplină </w:t>
      </w:r>
    </w:p>
    <w:tbl>
      <w:tblPr>
        <w:tblStyle w:val="9"/>
        <w:tblW w:w="98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50"/>
        <w:gridCol w:w="400"/>
        <w:gridCol w:w="1487"/>
        <w:gridCol w:w="415"/>
        <w:gridCol w:w="2045"/>
        <w:gridCol w:w="422"/>
        <w:gridCol w:w="2192"/>
        <w:gridCol w:w="1078"/>
      </w:tblGrid>
      <w:tr w14:paraId="0EDB0F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64" w:type="dxa"/>
            <w:gridSpan w:val="3"/>
            <w:tcBorders>
              <w:top w:val="single" w:color="auto" w:sz="12" w:space="0"/>
            </w:tcBorders>
          </w:tcPr>
          <w:p w14:paraId="634AD59A">
            <w:pPr>
              <w:keepNext w:val="0"/>
              <w:keepLines w:val="0"/>
              <w:widowControl/>
              <w:suppressLineNumbers w:val="0"/>
              <w:spacing w:before="0" w:beforeAutospacing="0" w:after="0" w:afterAutospacing="0"/>
              <w:ind w:left="0" w:right="0"/>
              <w:jc w:val="both"/>
              <w:rPr>
                <w:rFonts w:hint="eastAsia"/>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2.1. Denumirea disciplinei</w:t>
            </w:r>
          </w:p>
        </w:tc>
        <w:tc>
          <w:tcPr>
            <w:tcW w:w="5825" w:type="dxa"/>
            <w:gridSpan w:val="5"/>
            <w:tcBorders>
              <w:top w:val="single" w:color="auto" w:sz="12" w:space="0"/>
            </w:tcBorders>
          </w:tcPr>
          <w:p w14:paraId="6D9BD8DA">
            <w:pPr>
              <w:keepNext w:val="0"/>
              <w:keepLines w:val="0"/>
              <w:widowControl/>
              <w:suppressLineNumbers w:val="0"/>
              <w:autoSpaceDE w:val="0"/>
              <w:autoSpaceDN w:val="0"/>
              <w:adjustRightInd w:val="0"/>
              <w:spacing w:before="0" w:beforeAutospacing="0" w:after="0" w:afterAutospacing="0"/>
              <w:ind w:left="0" w:right="0"/>
              <w:jc w:val="both"/>
              <w:rPr>
                <w:rFonts w:hint="eastAsia" w:eastAsia="Calibri"/>
                <w:color w:val="000000"/>
                <w:sz w:val="22"/>
                <w:szCs w:val="22"/>
                <w:lang w:val="en-US" w:eastAsia="en-US"/>
              </w:rPr>
            </w:pPr>
            <w:r>
              <w:rPr>
                <w:rFonts w:hint="eastAsia" w:eastAsia="Calibri"/>
                <w:b/>
                <w:bCs/>
                <w:color w:val="00B050"/>
                <w:sz w:val="22"/>
                <w:szCs w:val="22"/>
                <w:lang w:val="en-US" w:eastAsia="en-US"/>
              </w:rPr>
              <w:t xml:space="preserve">Valori religioase și profesionale </w:t>
            </w:r>
          </w:p>
        </w:tc>
      </w:tr>
      <w:tr w14:paraId="72F978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64" w:type="dxa"/>
            <w:gridSpan w:val="3"/>
          </w:tcPr>
          <w:p w14:paraId="0501533A">
            <w:pPr>
              <w:keepNext w:val="0"/>
              <w:keepLines w:val="0"/>
              <w:widowControl/>
              <w:suppressLineNumbers w:val="0"/>
              <w:spacing w:before="0" w:beforeAutospacing="0" w:after="0" w:afterAutospacing="0"/>
              <w:ind w:left="0" w:right="0"/>
              <w:jc w:val="both"/>
              <w:rPr>
                <w:rFonts w:hint="eastAsia"/>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2.2. Titularul activităților de curs</w:t>
            </w:r>
          </w:p>
        </w:tc>
        <w:tc>
          <w:tcPr>
            <w:tcW w:w="5825" w:type="dxa"/>
            <w:gridSpan w:val="5"/>
          </w:tcPr>
          <w:p w14:paraId="1EE28448">
            <w:pPr>
              <w:keepNext w:val="0"/>
              <w:keepLines w:val="0"/>
              <w:widowControl/>
              <w:suppressLineNumbers w:val="0"/>
              <w:spacing w:before="0" w:beforeAutospacing="0" w:after="0" w:afterAutospacing="0"/>
              <w:ind w:left="0" w:right="0"/>
              <w:jc w:val="both"/>
              <w:rPr>
                <w:rFonts w:hint="eastAsia"/>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Conf. dr. Aurora Carmen Bărbat</w:t>
            </w:r>
          </w:p>
        </w:tc>
      </w:tr>
      <w:tr w14:paraId="51FBF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64" w:type="dxa"/>
            <w:gridSpan w:val="3"/>
          </w:tcPr>
          <w:p w14:paraId="67805A66">
            <w:pPr>
              <w:keepNext w:val="0"/>
              <w:keepLines w:val="0"/>
              <w:widowControl/>
              <w:suppressLineNumbers w:val="0"/>
              <w:spacing w:before="0" w:beforeAutospacing="0" w:after="0" w:afterAutospacing="0"/>
              <w:ind w:left="0" w:right="0"/>
              <w:jc w:val="both"/>
              <w:rPr>
                <w:rFonts w:hint="eastAsia"/>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 xml:space="preserve">2.3. Titularul activităților de seminar </w:t>
            </w:r>
          </w:p>
        </w:tc>
        <w:tc>
          <w:tcPr>
            <w:tcW w:w="5825" w:type="dxa"/>
            <w:gridSpan w:val="5"/>
          </w:tcPr>
          <w:p w14:paraId="4218F1AB">
            <w:pPr>
              <w:keepNext w:val="0"/>
              <w:keepLines w:val="0"/>
              <w:widowControl/>
              <w:suppressLineNumbers w:val="0"/>
              <w:spacing w:before="0" w:beforeAutospacing="0" w:after="0" w:afterAutospacing="0"/>
              <w:ind w:left="0" w:right="0"/>
              <w:jc w:val="both"/>
              <w:rPr>
                <w:rFonts w:hint="eastAsia"/>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Conf. dr. Aurora Carmen Bărbat</w:t>
            </w:r>
          </w:p>
        </w:tc>
      </w:tr>
      <w:tr w14:paraId="7657F6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8" w:type="dxa"/>
            <w:tcBorders>
              <w:bottom w:val="single" w:color="auto" w:sz="12" w:space="0"/>
            </w:tcBorders>
          </w:tcPr>
          <w:p w14:paraId="49FA9BB0">
            <w:pPr>
              <w:keepNext w:val="0"/>
              <w:keepLines w:val="0"/>
              <w:widowControl/>
              <w:suppressLineNumbers w:val="0"/>
              <w:spacing w:before="0" w:beforeAutospacing="0" w:after="0" w:afterAutospacing="0"/>
              <w:ind w:left="0" w:right="0"/>
              <w:jc w:val="both"/>
              <w:rPr>
                <w:rFonts w:hint="eastAsia"/>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2.4. Anul de studii</w:t>
            </w:r>
          </w:p>
        </w:tc>
        <w:tc>
          <w:tcPr>
            <w:tcW w:w="422" w:type="dxa"/>
            <w:tcBorders>
              <w:bottom w:val="single" w:color="auto" w:sz="12" w:space="0"/>
            </w:tcBorders>
          </w:tcPr>
          <w:p w14:paraId="2E3399F0">
            <w:pPr>
              <w:keepNext w:val="0"/>
              <w:keepLines w:val="0"/>
              <w:widowControl/>
              <w:suppressLineNumbers w:val="0"/>
              <w:spacing w:before="0" w:beforeAutospacing="0" w:after="0" w:afterAutospacing="0"/>
              <w:ind w:left="0" w:right="0"/>
              <w:jc w:val="both"/>
              <w:rPr>
                <w:rFonts w:hint="eastAsia"/>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I</w:t>
            </w:r>
          </w:p>
        </w:tc>
        <w:tc>
          <w:tcPr>
            <w:tcW w:w="1564" w:type="dxa"/>
            <w:tcBorders>
              <w:bottom w:val="single" w:color="auto" w:sz="12" w:space="0"/>
            </w:tcBorders>
          </w:tcPr>
          <w:p w14:paraId="0CA54E5A">
            <w:pPr>
              <w:keepNext w:val="0"/>
              <w:keepLines w:val="0"/>
              <w:widowControl/>
              <w:suppressLineNumbers w:val="0"/>
              <w:spacing w:before="0" w:beforeAutospacing="0" w:after="0" w:afterAutospacing="0"/>
              <w:ind w:left="0" w:right="0"/>
              <w:jc w:val="both"/>
              <w:rPr>
                <w:rFonts w:hint="eastAsia"/>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2.5. Semestrul</w:t>
            </w:r>
          </w:p>
        </w:tc>
        <w:tc>
          <w:tcPr>
            <w:tcW w:w="425" w:type="dxa"/>
            <w:tcBorders>
              <w:bottom w:val="single" w:color="auto" w:sz="12" w:space="0"/>
            </w:tcBorders>
          </w:tcPr>
          <w:p w14:paraId="3CBB9515">
            <w:pPr>
              <w:keepNext w:val="0"/>
              <w:keepLines w:val="0"/>
              <w:widowControl/>
              <w:suppressLineNumbers w:val="0"/>
              <w:spacing w:before="0" w:beforeAutospacing="0" w:after="0" w:afterAutospacing="0"/>
              <w:ind w:left="0" w:right="0"/>
              <w:jc w:val="both"/>
              <w:rPr>
                <w:rFonts w:hint="eastAsia"/>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II</w:t>
            </w:r>
          </w:p>
        </w:tc>
        <w:tc>
          <w:tcPr>
            <w:tcW w:w="2259" w:type="dxa"/>
            <w:tcBorders>
              <w:bottom w:val="single" w:color="auto" w:sz="12" w:space="0"/>
            </w:tcBorders>
          </w:tcPr>
          <w:p w14:paraId="03531DED">
            <w:pPr>
              <w:keepNext w:val="0"/>
              <w:keepLines w:val="0"/>
              <w:widowControl/>
              <w:suppressLineNumbers w:val="0"/>
              <w:spacing w:before="0" w:beforeAutospacing="0" w:after="0" w:afterAutospacing="0"/>
              <w:ind w:left="0" w:right="0"/>
              <w:jc w:val="both"/>
              <w:rPr>
                <w:rFonts w:hint="eastAsia"/>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2.6. Tipul de evaluare</w:t>
            </w:r>
          </w:p>
        </w:tc>
        <w:tc>
          <w:tcPr>
            <w:tcW w:w="316" w:type="dxa"/>
            <w:tcBorders>
              <w:bottom w:val="single" w:color="auto" w:sz="12" w:space="0"/>
            </w:tcBorders>
          </w:tcPr>
          <w:p w14:paraId="26AFB1AA">
            <w:pPr>
              <w:keepNext w:val="0"/>
              <w:keepLines w:val="0"/>
              <w:widowControl/>
              <w:suppressLineNumbers w:val="0"/>
              <w:spacing w:before="0" w:beforeAutospacing="0" w:after="0" w:afterAutospacing="0"/>
              <w:ind w:left="0" w:right="0"/>
              <w:jc w:val="both"/>
              <w:rPr>
                <w:rFonts w:hint="eastAsia"/>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E</w:t>
            </w:r>
            <w:r>
              <w:rPr>
                <w:rStyle w:val="21"/>
                <w:rFonts w:hint="eastAsia"/>
                <w:color w:val="000000" w:themeColor="text1"/>
                <w:sz w:val="22"/>
                <w:szCs w:val="22"/>
                <w14:textFill>
                  <w14:solidFill>
                    <w14:schemeClr w14:val="tx1"/>
                  </w14:solidFill>
                </w14:textFill>
              </w:rPr>
              <w:footnoteReference w:id="0"/>
            </w:r>
          </w:p>
        </w:tc>
        <w:tc>
          <w:tcPr>
            <w:tcW w:w="2401" w:type="dxa"/>
            <w:tcBorders>
              <w:bottom w:val="single" w:color="auto" w:sz="12" w:space="0"/>
            </w:tcBorders>
          </w:tcPr>
          <w:p w14:paraId="3D3F92D0">
            <w:pPr>
              <w:keepNext w:val="0"/>
              <w:keepLines w:val="0"/>
              <w:widowControl/>
              <w:suppressLineNumbers w:val="0"/>
              <w:spacing w:before="0" w:beforeAutospacing="0" w:after="0" w:afterAutospacing="0"/>
              <w:ind w:left="0" w:right="0"/>
              <w:jc w:val="both"/>
              <w:rPr>
                <w:rFonts w:hint="eastAsia"/>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2.7. Regimul disciplinei</w:t>
            </w:r>
          </w:p>
        </w:tc>
        <w:tc>
          <w:tcPr>
            <w:tcW w:w="424" w:type="dxa"/>
            <w:tcBorders>
              <w:bottom w:val="single" w:color="auto" w:sz="12" w:space="0"/>
            </w:tcBorders>
          </w:tcPr>
          <w:p w14:paraId="4AF00E0D">
            <w:pPr>
              <w:keepNext w:val="0"/>
              <w:keepLines w:val="0"/>
              <w:widowControl/>
              <w:suppressLineNumbers w:val="0"/>
              <w:spacing w:before="0" w:beforeAutospacing="0" w:after="0" w:afterAutospacing="0"/>
              <w:ind w:left="0" w:right="0"/>
              <w:jc w:val="both"/>
              <w:rPr>
                <w:rFonts w:hint="eastAsia"/>
                <w:color w:val="000000" w:themeColor="text1"/>
                <w:sz w:val="22"/>
                <w:szCs w:val="22"/>
                <w14:textFill>
                  <w14:solidFill>
                    <w14:schemeClr w14:val="tx1"/>
                  </w14:solidFill>
                </w14:textFill>
              </w:rPr>
            </w:pPr>
            <w:r>
              <w:rPr>
                <w:rFonts w:hint="default"/>
                <w:color w:val="000000" w:themeColor="text1"/>
                <w:sz w:val="22"/>
                <w:szCs w:val="22"/>
                <w:lang w:val="en-US"/>
                <w14:textFill>
                  <w14:solidFill>
                    <w14:schemeClr w14:val="tx1"/>
                  </w14:solidFill>
                </w14:textFill>
              </w:rPr>
              <w:t>DF/DOB</w:t>
            </w:r>
            <w:r>
              <w:rPr>
                <w:rFonts w:hint="eastAsia"/>
                <w:color w:val="000000" w:themeColor="text1"/>
                <w:sz w:val="22"/>
                <w:szCs w:val="22"/>
                <w14:textFill>
                  <w14:solidFill>
                    <w14:schemeClr w14:val="tx1"/>
                  </w14:solidFill>
                </w14:textFill>
              </w:rPr>
              <w:t>.</w:t>
            </w:r>
          </w:p>
        </w:tc>
      </w:tr>
    </w:tbl>
    <w:p w14:paraId="6EF1EF22">
      <w:pPr>
        <w:jc w:val="both"/>
        <w:rPr>
          <w:b/>
          <w:color w:val="000000" w:themeColor="text1"/>
          <w:sz w:val="22"/>
          <w:szCs w:val="22"/>
          <w14:textFill>
            <w14:solidFill>
              <w14:schemeClr w14:val="tx1"/>
            </w14:solidFill>
          </w14:textFill>
        </w:rPr>
      </w:pPr>
    </w:p>
    <w:p w14:paraId="27953DB7">
      <w:pPr>
        <w:jc w:val="both"/>
        <w:rPr>
          <w:b/>
          <w:color w:val="000000" w:themeColor="text1"/>
          <w:sz w:val="22"/>
          <w:szCs w:val="22"/>
          <w14:textFill>
            <w14:solidFill>
              <w14:schemeClr w14:val="tx1"/>
            </w14:solidFill>
          </w14:textFill>
        </w:rPr>
      </w:pPr>
      <w:r>
        <w:rPr>
          <w:b/>
          <w:color w:val="000000" w:themeColor="text1"/>
          <w:sz w:val="22"/>
          <w:szCs w:val="22"/>
          <w14:textFill>
            <w14:solidFill>
              <w14:schemeClr w14:val="tx1"/>
            </w14:solidFill>
          </w14:textFill>
        </w:rPr>
        <w:t>3. Timpul total estimat (ore pe semestru al activităților didactice)</w:t>
      </w:r>
      <w:r>
        <w:rPr>
          <w:rStyle w:val="21"/>
          <w:b/>
          <w:color w:val="000000" w:themeColor="text1"/>
          <w:sz w:val="22"/>
          <w:szCs w:val="22"/>
          <w14:textFill>
            <w14:solidFill>
              <w14:schemeClr w14:val="tx1"/>
            </w14:solidFill>
          </w14:textFill>
        </w:rPr>
        <w:footnoteReference w:id="1"/>
      </w:r>
    </w:p>
    <w:tbl>
      <w:tblPr>
        <w:tblStyle w:val="9"/>
        <w:tblW w:w="98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74"/>
        <w:gridCol w:w="436"/>
        <w:gridCol w:w="291"/>
        <w:gridCol w:w="560"/>
        <w:gridCol w:w="2090"/>
        <w:gridCol w:w="506"/>
        <w:gridCol w:w="2310"/>
        <w:gridCol w:w="522"/>
      </w:tblGrid>
      <w:tr w14:paraId="69CB41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8" w:type="dxa"/>
            <w:gridSpan w:val="3"/>
            <w:tcBorders>
              <w:top w:val="single" w:color="auto" w:sz="12" w:space="0"/>
            </w:tcBorders>
          </w:tcPr>
          <w:p w14:paraId="236D5D0A">
            <w:pPr>
              <w:keepNext w:val="0"/>
              <w:keepLines w:val="0"/>
              <w:widowControl/>
              <w:suppressLineNumbers w:val="0"/>
              <w:spacing w:before="0" w:beforeAutospacing="0" w:after="0" w:afterAutospacing="0"/>
              <w:ind w:left="0" w:right="0"/>
              <w:jc w:val="both"/>
              <w:rPr>
                <w:rFonts w:hint="eastAsia"/>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 xml:space="preserve">3.1. Număr de ore pe săptămână </w:t>
            </w:r>
          </w:p>
        </w:tc>
        <w:tc>
          <w:tcPr>
            <w:tcW w:w="561" w:type="dxa"/>
            <w:tcBorders>
              <w:top w:val="single" w:color="auto" w:sz="12" w:space="0"/>
            </w:tcBorders>
          </w:tcPr>
          <w:p w14:paraId="35970E04">
            <w:pPr>
              <w:keepNext w:val="0"/>
              <w:keepLines w:val="0"/>
              <w:widowControl/>
              <w:suppressLineNumbers w:val="0"/>
              <w:spacing w:before="0" w:beforeAutospacing="0" w:after="0" w:afterAutospacing="0"/>
              <w:ind w:left="0" w:right="0"/>
              <w:jc w:val="both"/>
              <w:rPr>
                <w:rFonts w:hint="eastAsia"/>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2</w:t>
            </w:r>
          </w:p>
        </w:tc>
        <w:tc>
          <w:tcPr>
            <w:tcW w:w="2099" w:type="dxa"/>
            <w:tcBorders>
              <w:top w:val="single" w:color="auto" w:sz="12" w:space="0"/>
            </w:tcBorders>
          </w:tcPr>
          <w:p w14:paraId="7F0190EE">
            <w:pPr>
              <w:keepNext w:val="0"/>
              <w:keepLines w:val="0"/>
              <w:widowControl/>
              <w:suppressLineNumbers w:val="0"/>
              <w:spacing w:before="0" w:beforeAutospacing="0" w:after="0" w:afterAutospacing="0"/>
              <w:ind w:left="0" w:right="0"/>
              <w:jc w:val="both"/>
              <w:rPr>
                <w:rFonts w:hint="eastAsia"/>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 xml:space="preserve">din care: 3.2 curs </w:t>
            </w:r>
          </w:p>
        </w:tc>
        <w:tc>
          <w:tcPr>
            <w:tcW w:w="506" w:type="dxa"/>
            <w:tcBorders>
              <w:top w:val="single" w:color="auto" w:sz="12" w:space="0"/>
            </w:tcBorders>
          </w:tcPr>
          <w:p w14:paraId="7A2206B9">
            <w:pPr>
              <w:keepNext w:val="0"/>
              <w:keepLines w:val="0"/>
              <w:widowControl/>
              <w:suppressLineNumbers w:val="0"/>
              <w:spacing w:before="0" w:beforeAutospacing="0" w:after="0" w:afterAutospacing="0"/>
              <w:ind w:left="0" w:right="0"/>
              <w:jc w:val="both"/>
              <w:rPr>
                <w:rFonts w:hint="eastAsia"/>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1</w:t>
            </w:r>
          </w:p>
        </w:tc>
        <w:tc>
          <w:tcPr>
            <w:tcW w:w="2313" w:type="dxa"/>
            <w:tcBorders>
              <w:top w:val="single" w:color="auto" w:sz="12" w:space="0"/>
            </w:tcBorders>
          </w:tcPr>
          <w:p w14:paraId="0668E89D">
            <w:pPr>
              <w:keepNext w:val="0"/>
              <w:keepLines w:val="0"/>
              <w:widowControl/>
              <w:suppressLineNumbers w:val="0"/>
              <w:spacing w:before="0" w:beforeAutospacing="0" w:after="0" w:afterAutospacing="0"/>
              <w:ind w:left="0" w:right="0"/>
              <w:jc w:val="both"/>
              <w:rPr>
                <w:rFonts w:hint="eastAsia"/>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 xml:space="preserve">3.3. seminar/laborator </w:t>
            </w:r>
          </w:p>
        </w:tc>
        <w:tc>
          <w:tcPr>
            <w:tcW w:w="522" w:type="dxa"/>
            <w:tcBorders>
              <w:top w:val="single" w:color="auto" w:sz="12" w:space="0"/>
            </w:tcBorders>
          </w:tcPr>
          <w:p w14:paraId="01B076D4">
            <w:pPr>
              <w:keepNext w:val="0"/>
              <w:keepLines w:val="0"/>
              <w:widowControl/>
              <w:suppressLineNumbers w:val="0"/>
              <w:spacing w:before="0" w:beforeAutospacing="0" w:after="0" w:afterAutospacing="0"/>
              <w:ind w:left="0" w:right="0"/>
              <w:jc w:val="both"/>
              <w:rPr>
                <w:rFonts w:hint="eastAsia"/>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1</w:t>
            </w:r>
          </w:p>
        </w:tc>
      </w:tr>
      <w:tr w14:paraId="295535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8" w:type="dxa"/>
            <w:gridSpan w:val="3"/>
            <w:tcBorders>
              <w:bottom w:val="single" w:color="auto" w:sz="12" w:space="0"/>
            </w:tcBorders>
          </w:tcPr>
          <w:p w14:paraId="359A35CA">
            <w:pPr>
              <w:keepNext w:val="0"/>
              <w:keepLines w:val="0"/>
              <w:widowControl/>
              <w:suppressLineNumbers w:val="0"/>
              <w:spacing w:before="0" w:beforeAutospacing="0" w:after="0" w:afterAutospacing="0"/>
              <w:ind w:left="0" w:right="0"/>
              <w:jc w:val="both"/>
              <w:rPr>
                <w:rFonts w:hint="eastAsia"/>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 xml:space="preserve">3.4. Total ore din planul de învățământ </w:t>
            </w:r>
          </w:p>
        </w:tc>
        <w:tc>
          <w:tcPr>
            <w:tcW w:w="561" w:type="dxa"/>
            <w:tcBorders>
              <w:bottom w:val="single" w:color="auto" w:sz="12" w:space="0"/>
            </w:tcBorders>
          </w:tcPr>
          <w:p w14:paraId="780E5787">
            <w:pPr>
              <w:keepNext w:val="0"/>
              <w:keepLines w:val="0"/>
              <w:widowControl/>
              <w:suppressLineNumbers w:val="0"/>
              <w:spacing w:before="0" w:beforeAutospacing="0" w:after="0" w:afterAutospacing="0"/>
              <w:ind w:left="0" w:right="0"/>
              <w:jc w:val="both"/>
              <w:rPr>
                <w:rFonts w:hint="eastAsia"/>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28</w:t>
            </w:r>
          </w:p>
        </w:tc>
        <w:tc>
          <w:tcPr>
            <w:tcW w:w="2099" w:type="dxa"/>
            <w:tcBorders>
              <w:bottom w:val="single" w:color="auto" w:sz="12" w:space="0"/>
            </w:tcBorders>
          </w:tcPr>
          <w:p w14:paraId="5940CB61">
            <w:pPr>
              <w:keepNext w:val="0"/>
              <w:keepLines w:val="0"/>
              <w:widowControl/>
              <w:suppressLineNumbers w:val="0"/>
              <w:spacing w:before="0" w:beforeAutospacing="0" w:after="0" w:afterAutospacing="0"/>
              <w:ind w:left="0" w:right="0"/>
              <w:jc w:val="both"/>
              <w:rPr>
                <w:rFonts w:hint="eastAsia"/>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din care: 3.5 curs</w:t>
            </w:r>
          </w:p>
        </w:tc>
        <w:tc>
          <w:tcPr>
            <w:tcW w:w="506" w:type="dxa"/>
            <w:tcBorders>
              <w:bottom w:val="single" w:color="auto" w:sz="12" w:space="0"/>
            </w:tcBorders>
          </w:tcPr>
          <w:p w14:paraId="25C73376">
            <w:pPr>
              <w:keepNext w:val="0"/>
              <w:keepLines w:val="0"/>
              <w:widowControl/>
              <w:suppressLineNumbers w:val="0"/>
              <w:spacing w:before="0" w:beforeAutospacing="0" w:after="0" w:afterAutospacing="0"/>
              <w:ind w:left="0" w:right="0"/>
              <w:jc w:val="both"/>
              <w:rPr>
                <w:rFonts w:hint="eastAsia"/>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14</w:t>
            </w:r>
          </w:p>
        </w:tc>
        <w:tc>
          <w:tcPr>
            <w:tcW w:w="2313" w:type="dxa"/>
            <w:tcBorders>
              <w:bottom w:val="single" w:color="auto" w:sz="12" w:space="0"/>
            </w:tcBorders>
          </w:tcPr>
          <w:p w14:paraId="660E0CEF">
            <w:pPr>
              <w:keepNext w:val="0"/>
              <w:keepLines w:val="0"/>
              <w:widowControl/>
              <w:suppressLineNumbers w:val="0"/>
              <w:spacing w:before="0" w:beforeAutospacing="0" w:after="0" w:afterAutospacing="0"/>
              <w:ind w:left="0" w:right="0"/>
              <w:jc w:val="both"/>
              <w:rPr>
                <w:rFonts w:hint="eastAsia"/>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3.6. seminar/laborator</w:t>
            </w:r>
          </w:p>
        </w:tc>
        <w:tc>
          <w:tcPr>
            <w:tcW w:w="522" w:type="dxa"/>
            <w:tcBorders>
              <w:bottom w:val="single" w:color="auto" w:sz="12" w:space="0"/>
            </w:tcBorders>
          </w:tcPr>
          <w:p w14:paraId="44130936">
            <w:pPr>
              <w:keepNext w:val="0"/>
              <w:keepLines w:val="0"/>
              <w:widowControl/>
              <w:suppressLineNumbers w:val="0"/>
              <w:spacing w:before="0" w:beforeAutospacing="0" w:after="0" w:afterAutospacing="0"/>
              <w:ind w:left="0" w:right="0"/>
              <w:jc w:val="both"/>
              <w:rPr>
                <w:rFonts w:hint="eastAsia"/>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14</w:t>
            </w:r>
          </w:p>
        </w:tc>
      </w:tr>
      <w:tr w14:paraId="5727C0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67" w:type="dxa"/>
            <w:gridSpan w:val="7"/>
            <w:tcBorders>
              <w:top w:val="single" w:color="auto" w:sz="12" w:space="0"/>
            </w:tcBorders>
          </w:tcPr>
          <w:p w14:paraId="44E05AA2">
            <w:pPr>
              <w:keepNext w:val="0"/>
              <w:keepLines w:val="0"/>
              <w:widowControl/>
              <w:suppressLineNumbers w:val="0"/>
              <w:spacing w:before="0" w:beforeAutospacing="0" w:after="0" w:afterAutospacing="0"/>
              <w:ind w:left="0" w:right="0"/>
              <w:jc w:val="both"/>
              <w:rPr>
                <w:rFonts w:hint="eastAsia"/>
                <w:b/>
                <w:color w:val="000000" w:themeColor="text1"/>
                <w:sz w:val="22"/>
                <w:szCs w:val="22"/>
                <w14:textFill>
                  <w14:solidFill>
                    <w14:schemeClr w14:val="tx1"/>
                  </w14:solidFill>
                </w14:textFill>
              </w:rPr>
            </w:pPr>
            <w:r>
              <w:rPr>
                <w:rFonts w:hint="eastAsia"/>
                <w:b/>
                <w:color w:val="000000" w:themeColor="text1"/>
                <w:sz w:val="22"/>
                <w:szCs w:val="22"/>
                <w14:textFill>
                  <w14:solidFill>
                    <w14:schemeClr w14:val="tx1"/>
                  </w14:solidFill>
                </w14:textFill>
              </w:rPr>
              <w:t xml:space="preserve">Distribuția fondului de timp </w:t>
            </w:r>
          </w:p>
        </w:tc>
        <w:tc>
          <w:tcPr>
            <w:tcW w:w="522" w:type="dxa"/>
            <w:tcBorders>
              <w:top w:val="single" w:color="auto" w:sz="12" w:space="0"/>
            </w:tcBorders>
          </w:tcPr>
          <w:p w14:paraId="6E01D3D0">
            <w:pPr>
              <w:keepNext w:val="0"/>
              <w:keepLines w:val="0"/>
              <w:widowControl/>
              <w:suppressLineNumbers w:val="0"/>
              <w:spacing w:before="0" w:beforeAutospacing="0" w:after="0" w:afterAutospacing="0"/>
              <w:ind w:left="0" w:right="0"/>
              <w:jc w:val="both"/>
              <w:rPr>
                <w:rFonts w:hint="eastAsia"/>
                <w:b/>
                <w:color w:val="000000" w:themeColor="text1"/>
                <w:sz w:val="22"/>
                <w:szCs w:val="22"/>
                <w14:textFill>
                  <w14:solidFill>
                    <w14:schemeClr w14:val="tx1"/>
                  </w14:solidFill>
                </w14:textFill>
              </w:rPr>
            </w:pPr>
            <w:r>
              <w:rPr>
                <w:rFonts w:hint="eastAsia"/>
                <w:b/>
                <w:color w:val="000000" w:themeColor="text1"/>
                <w:sz w:val="22"/>
                <w:szCs w:val="22"/>
                <w14:textFill>
                  <w14:solidFill>
                    <w14:schemeClr w14:val="tx1"/>
                  </w14:solidFill>
                </w14:textFill>
              </w:rPr>
              <w:t>ore</w:t>
            </w:r>
          </w:p>
        </w:tc>
      </w:tr>
      <w:tr w14:paraId="43E990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67" w:type="dxa"/>
            <w:gridSpan w:val="7"/>
          </w:tcPr>
          <w:p w14:paraId="2AFEDB48">
            <w:pPr>
              <w:keepNext w:val="0"/>
              <w:keepLines w:val="0"/>
              <w:widowControl/>
              <w:suppressLineNumbers w:val="0"/>
              <w:spacing w:before="0" w:beforeAutospacing="0" w:after="0" w:afterAutospacing="0"/>
              <w:ind w:left="0" w:right="0"/>
              <w:jc w:val="both"/>
              <w:rPr>
                <w:rFonts w:hint="eastAsia"/>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 xml:space="preserve">Studiu după manual, suport de curs, bibliografie și notițe </w:t>
            </w:r>
          </w:p>
        </w:tc>
        <w:tc>
          <w:tcPr>
            <w:tcW w:w="522" w:type="dxa"/>
          </w:tcPr>
          <w:p w14:paraId="0E2F33F9">
            <w:pPr>
              <w:keepNext w:val="0"/>
              <w:keepLines w:val="0"/>
              <w:widowControl/>
              <w:suppressLineNumbers w:val="0"/>
              <w:spacing w:before="0" w:beforeAutospacing="0" w:after="0" w:afterAutospacing="0"/>
              <w:ind w:left="0" w:right="0"/>
              <w:jc w:val="both"/>
              <w:rPr>
                <w:rFonts w:hint="default"/>
                <w:color w:val="000000" w:themeColor="text1"/>
                <w:sz w:val="22"/>
                <w:szCs w:val="22"/>
                <w:lang w:val="en-US"/>
                <w14:textFill>
                  <w14:solidFill>
                    <w14:schemeClr w14:val="tx1"/>
                  </w14:solidFill>
                </w14:textFill>
              </w:rPr>
            </w:pPr>
            <w:r>
              <w:rPr>
                <w:rFonts w:hint="eastAsia"/>
                <w:color w:val="000000" w:themeColor="text1"/>
                <w:sz w:val="22"/>
                <w:szCs w:val="22"/>
                <w14:textFill>
                  <w14:solidFill>
                    <w14:schemeClr w14:val="tx1"/>
                  </w14:solidFill>
                </w14:textFill>
              </w:rPr>
              <w:t>1</w:t>
            </w:r>
            <w:r>
              <w:rPr>
                <w:rFonts w:hint="default"/>
                <w:color w:val="000000" w:themeColor="text1"/>
                <w:sz w:val="22"/>
                <w:szCs w:val="22"/>
                <w:lang w:val="en-US"/>
                <w14:textFill>
                  <w14:solidFill>
                    <w14:schemeClr w14:val="tx1"/>
                  </w14:solidFill>
                </w14:textFill>
              </w:rPr>
              <w:t>4</w:t>
            </w:r>
          </w:p>
        </w:tc>
      </w:tr>
      <w:tr w14:paraId="4FEC79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67" w:type="dxa"/>
            <w:gridSpan w:val="7"/>
          </w:tcPr>
          <w:p w14:paraId="725E3AAA">
            <w:pPr>
              <w:keepNext w:val="0"/>
              <w:keepLines w:val="0"/>
              <w:widowControl/>
              <w:suppressLineNumbers w:val="0"/>
              <w:spacing w:before="0" w:beforeAutospacing="0" w:after="0" w:afterAutospacing="0"/>
              <w:ind w:left="0" w:right="0"/>
              <w:jc w:val="both"/>
              <w:rPr>
                <w:rFonts w:hint="eastAsia"/>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 xml:space="preserve">Documentare suplimentară în bibliotecă, pe platformele electronice de specialitate/pe teren </w:t>
            </w:r>
          </w:p>
        </w:tc>
        <w:tc>
          <w:tcPr>
            <w:tcW w:w="522" w:type="dxa"/>
          </w:tcPr>
          <w:p w14:paraId="23FD8538">
            <w:pPr>
              <w:keepNext w:val="0"/>
              <w:keepLines w:val="0"/>
              <w:widowControl/>
              <w:suppressLineNumbers w:val="0"/>
              <w:spacing w:before="0" w:beforeAutospacing="0" w:after="0" w:afterAutospacing="0"/>
              <w:ind w:left="0" w:right="0"/>
              <w:jc w:val="both"/>
              <w:rPr>
                <w:rFonts w:hint="default"/>
                <w:color w:val="000000" w:themeColor="text1"/>
                <w:sz w:val="22"/>
                <w:szCs w:val="22"/>
                <w:lang w:val="en-US"/>
                <w14:textFill>
                  <w14:solidFill>
                    <w14:schemeClr w14:val="tx1"/>
                  </w14:solidFill>
                </w14:textFill>
              </w:rPr>
            </w:pPr>
            <w:r>
              <w:rPr>
                <w:rFonts w:hint="default"/>
                <w:color w:val="000000" w:themeColor="text1"/>
                <w:sz w:val="22"/>
                <w:szCs w:val="22"/>
                <w:lang w:val="en-US"/>
                <w14:textFill>
                  <w14:solidFill>
                    <w14:schemeClr w14:val="tx1"/>
                  </w14:solidFill>
                </w14:textFill>
              </w:rPr>
              <w:t>10</w:t>
            </w:r>
          </w:p>
        </w:tc>
      </w:tr>
      <w:tr w14:paraId="3E2425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67" w:type="dxa"/>
            <w:gridSpan w:val="7"/>
          </w:tcPr>
          <w:p w14:paraId="3E07B4BC">
            <w:pPr>
              <w:keepNext w:val="0"/>
              <w:keepLines w:val="0"/>
              <w:widowControl/>
              <w:suppressLineNumbers w:val="0"/>
              <w:spacing w:before="0" w:beforeAutospacing="0" w:after="0" w:afterAutospacing="0"/>
              <w:ind w:left="0" w:right="0"/>
              <w:jc w:val="both"/>
              <w:rPr>
                <w:rFonts w:hint="eastAsia"/>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Pregătire seminarii/laboratoare, teme, referate, portofolii și eseuri</w:t>
            </w:r>
          </w:p>
        </w:tc>
        <w:tc>
          <w:tcPr>
            <w:tcW w:w="522" w:type="dxa"/>
          </w:tcPr>
          <w:p w14:paraId="48AD5F0C">
            <w:pPr>
              <w:keepNext w:val="0"/>
              <w:keepLines w:val="0"/>
              <w:widowControl/>
              <w:suppressLineNumbers w:val="0"/>
              <w:spacing w:before="0" w:beforeAutospacing="0" w:after="0" w:afterAutospacing="0"/>
              <w:ind w:left="0" w:right="0"/>
              <w:jc w:val="both"/>
              <w:rPr>
                <w:rFonts w:hint="default"/>
                <w:color w:val="000000" w:themeColor="text1"/>
                <w:sz w:val="22"/>
                <w:szCs w:val="22"/>
                <w:lang w:val="en-US"/>
                <w14:textFill>
                  <w14:solidFill>
                    <w14:schemeClr w14:val="tx1"/>
                  </w14:solidFill>
                </w14:textFill>
              </w:rPr>
            </w:pPr>
            <w:r>
              <w:rPr>
                <w:rFonts w:hint="default"/>
                <w:color w:val="000000" w:themeColor="text1"/>
                <w:sz w:val="22"/>
                <w:szCs w:val="22"/>
                <w:lang w:val="en-US"/>
                <w14:textFill>
                  <w14:solidFill>
                    <w14:schemeClr w14:val="tx1"/>
                  </w14:solidFill>
                </w14:textFill>
              </w:rPr>
              <w:t>6</w:t>
            </w:r>
          </w:p>
        </w:tc>
      </w:tr>
      <w:tr w14:paraId="047F87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67" w:type="dxa"/>
            <w:gridSpan w:val="7"/>
          </w:tcPr>
          <w:p w14:paraId="0BC0818A">
            <w:pPr>
              <w:keepNext w:val="0"/>
              <w:keepLines w:val="0"/>
              <w:widowControl/>
              <w:suppressLineNumbers w:val="0"/>
              <w:spacing w:before="0" w:beforeAutospacing="0" w:after="0" w:afterAutospacing="0"/>
              <w:ind w:left="0" w:right="0"/>
              <w:jc w:val="both"/>
              <w:rPr>
                <w:rFonts w:hint="eastAsia"/>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Examinări</w:t>
            </w:r>
            <w:r>
              <w:rPr>
                <w:rStyle w:val="21"/>
                <w:rFonts w:hint="eastAsia"/>
                <w:color w:val="000000" w:themeColor="text1"/>
                <w:sz w:val="22"/>
                <w:szCs w:val="22"/>
                <w14:textFill>
                  <w14:solidFill>
                    <w14:schemeClr w14:val="tx1"/>
                  </w14:solidFill>
                </w14:textFill>
              </w:rPr>
              <w:footnoteReference w:id="2"/>
            </w:r>
          </w:p>
        </w:tc>
        <w:tc>
          <w:tcPr>
            <w:tcW w:w="522" w:type="dxa"/>
          </w:tcPr>
          <w:p w14:paraId="73364846">
            <w:pPr>
              <w:keepNext w:val="0"/>
              <w:keepLines w:val="0"/>
              <w:widowControl/>
              <w:suppressLineNumbers w:val="0"/>
              <w:spacing w:before="0" w:beforeAutospacing="0" w:after="0" w:afterAutospacing="0"/>
              <w:ind w:left="0" w:right="0"/>
              <w:jc w:val="both"/>
              <w:rPr>
                <w:rFonts w:hint="default"/>
                <w:color w:val="000000" w:themeColor="text1"/>
                <w:sz w:val="22"/>
                <w:szCs w:val="22"/>
                <w:lang w:val="en-US"/>
                <w14:textFill>
                  <w14:solidFill>
                    <w14:schemeClr w14:val="tx1"/>
                  </w14:solidFill>
                </w14:textFill>
              </w:rPr>
            </w:pPr>
            <w:r>
              <w:rPr>
                <w:rFonts w:hint="default"/>
                <w:color w:val="000000" w:themeColor="text1"/>
                <w:sz w:val="22"/>
                <w:szCs w:val="22"/>
                <w:lang w:val="en-US"/>
                <w14:textFill>
                  <w14:solidFill>
                    <w14:schemeClr w14:val="tx1"/>
                  </w14:solidFill>
                </w14:textFill>
              </w:rPr>
              <w:t>2</w:t>
            </w:r>
          </w:p>
        </w:tc>
      </w:tr>
      <w:tr w14:paraId="09A120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67" w:type="dxa"/>
            <w:gridSpan w:val="7"/>
          </w:tcPr>
          <w:p w14:paraId="2B843D55">
            <w:pPr>
              <w:keepNext w:val="0"/>
              <w:keepLines w:val="0"/>
              <w:widowControl/>
              <w:suppressLineNumbers w:val="0"/>
              <w:spacing w:before="0" w:beforeAutospacing="0" w:after="0" w:afterAutospacing="0"/>
              <w:ind w:left="0" w:right="0"/>
              <w:jc w:val="both"/>
              <w:rPr>
                <w:rFonts w:hint="eastAsia"/>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 xml:space="preserve">Tutoriat </w:t>
            </w:r>
          </w:p>
        </w:tc>
        <w:tc>
          <w:tcPr>
            <w:tcW w:w="522" w:type="dxa"/>
          </w:tcPr>
          <w:p w14:paraId="0B319EAE">
            <w:pPr>
              <w:keepNext w:val="0"/>
              <w:keepLines w:val="0"/>
              <w:widowControl/>
              <w:suppressLineNumbers w:val="0"/>
              <w:spacing w:before="0" w:beforeAutospacing="0" w:after="0" w:afterAutospacing="0"/>
              <w:ind w:left="0" w:right="0"/>
              <w:jc w:val="both"/>
              <w:rPr>
                <w:rFonts w:hint="eastAsia"/>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4</w:t>
            </w:r>
          </w:p>
        </w:tc>
      </w:tr>
      <w:tr w14:paraId="2E047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67" w:type="dxa"/>
            <w:gridSpan w:val="7"/>
          </w:tcPr>
          <w:p w14:paraId="6A29F909">
            <w:pPr>
              <w:keepNext w:val="0"/>
              <w:keepLines w:val="0"/>
              <w:widowControl/>
              <w:suppressLineNumbers w:val="0"/>
              <w:spacing w:before="0" w:beforeAutospacing="0" w:after="0" w:afterAutospacing="0"/>
              <w:ind w:left="0" w:right="0"/>
              <w:jc w:val="both"/>
              <w:rPr>
                <w:rFonts w:hint="eastAsia"/>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Alte activităţi</w:t>
            </w:r>
          </w:p>
        </w:tc>
        <w:tc>
          <w:tcPr>
            <w:tcW w:w="522" w:type="dxa"/>
          </w:tcPr>
          <w:p w14:paraId="6743C5B4">
            <w:pPr>
              <w:keepNext w:val="0"/>
              <w:keepLines w:val="0"/>
              <w:widowControl/>
              <w:suppressLineNumbers w:val="0"/>
              <w:spacing w:before="0" w:beforeAutospacing="0" w:after="0" w:afterAutospacing="0"/>
              <w:ind w:left="0" w:right="0"/>
              <w:jc w:val="both"/>
              <w:rPr>
                <w:rFonts w:hint="eastAsia"/>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w:t>
            </w:r>
          </w:p>
        </w:tc>
      </w:tr>
      <w:tr w14:paraId="7001DA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6"/>
          <w:wAfter w:w="6294" w:type="dxa"/>
        </w:trPr>
        <w:tc>
          <w:tcPr>
            <w:tcW w:w="3186" w:type="dxa"/>
            <w:tcBorders>
              <w:top w:val="single" w:color="auto" w:sz="12" w:space="0"/>
            </w:tcBorders>
            <w:shd w:val="clear" w:color="auto" w:fill="F2F2F2"/>
          </w:tcPr>
          <w:p w14:paraId="056A8290">
            <w:pPr>
              <w:keepNext w:val="0"/>
              <w:keepLines w:val="0"/>
              <w:widowControl/>
              <w:suppressLineNumbers w:val="0"/>
              <w:spacing w:before="0" w:beforeAutospacing="0" w:after="0" w:afterAutospacing="0"/>
              <w:ind w:left="0" w:right="0"/>
              <w:jc w:val="both"/>
              <w:rPr>
                <w:rFonts w:hint="eastAsia"/>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 xml:space="preserve">3.7. Total ore studiu individual </w:t>
            </w:r>
          </w:p>
        </w:tc>
        <w:tc>
          <w:tcPr>
            <w:tcW w:w="409" w:type="dxa"/>
            <w:tcBorders>
              <w:top w:val="single" w:color="auto" w:sz="12" w:space="0"/>
            </w:tcBorders>
            <w:shd w:val="clear" w:color="auto" w:fill="auto"/>
          </w:tcPr>
          <w:p w14:paraId="621F90C6">
            <w:pPr>
              <w:keepNext w:val="0"/>
              <w:keepLines w:val="0"/>
              <w:widowControl/>
              <w:suppressLineNumbers w:val="0"/>
              <w:spacing w:before="0" w:beforeAutospacing="0" w:after="0" w:afterAutospacing="0"/>
              <w:ind w:left="0" w:right="0"/>
              <w:jc w:val="both"/>
              <w:rPr>
                <w:rFonts w:hint="default"/>
                <w:color w:val="000000" w:themeColor="text1"/>
                <w:sz w:val="22"/>
                <w:szCs w:val="22"/>
                <w:lang w:val="en-US"/>
                <w14:textFill>
                  <w14:solidFill>
                    <w14:schemeClr w14:val="tx1"/>
                  </w14:solidFill>
                </w14:textFill>
              </w:rPr>
            </w:pPr>
            <w:r>
              <w:rPr>
                <w:rFonts w:hint="default"/>
                <w:color w:val="000000" w:themeColor="text1"/>
                <w:sz w:val="22"/>
                <w:szCs w:val="22"/>
                <w:lang w:val="en-US"/>
                <w14:textFill>
                  <w14:solidFill>
                    <w14:schemeClr w14:val="tx1"/>
                  </w14:solidFill>
                </w14:textFill>
              </w:rPr>
              <w:t>48</w:t>
            </w:r>
          </w:p>
        </w:tc>
      </w:tr>
      <w:tr w14:paraId="2530A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6"/>
          <w:wAfter w:w="6294" w:type="dxa"/>
        </w:trPr>
        <w:tc>
          <w:tcPr>
            <w:tcW w:w="3186" w:type="dxa"/>
            <w:shd w:val="clear" w:color="auto" w:fill="F2F2F2"/>
          </w:tcPr>
          <w:p w14:paraId="121C509C">
            <w:pPr>
              <w:keepNext w:val="0"/>
              <w:keepLines w:val="0"/>
              <w:widowControl/>
              <w:suppressLineNumbers w:val="0"/>
              <w:spacing w:before="0" w:beforeAutospacing="0" w:after="0" w:afterAutospacing="0"/>
              <w:ind w:left="0" w:right="0"/>
              <w:jc w:val="both"/>
              <w:rPr>
                <w:rFonts w:hint="eastAsia"/>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3.8. Total ore pe semestru</w:t>
            </w:r>
            <w:r>
              <w:rPr>
                <w:rStyle w:val="21"/>
                <w:rFonts w:hint="eastAsia"/>
                <w:color w:val="000000" w:themeColor="text1"/>
                <w:sz w:val="22"/>
                <w:szCs w:val="22"/>
                <w14:textFill>
                  <w14:solidFill>
                    <w14:schemeClr w14:val="tx1"/>
                  </w14:solidFill>
                </w14:textFill>
              </w:rPr>
              <w:footnoteReference w:id="3"/>
            </w:r>
          </w:p>
        </w:tc>
        <w:tc>
          <w:tcPr>
            <w:tcW w:w="409" w:type="dxa"/>
            <w:shd w:val="clear" w:color="auto" w:fill="F2F2F2"/>
          </w:tcPr>
          <w:p w14:paraId="634D3D2C">
            <w:pPr>
              <w:keepNext w:val="0"/>
              <w:keepLines w:val="0"/>
              <w:widowControl/>
              <w:suppressLineNumbers w:val="0"/>
              <w:spacing w:before="0" w:beforeAutospacing="0" w:after="0" w:afterAutospacing="0"/>
              <w:ind w:left="0" w:right="0"/>
              <w:jc w:val="both"/>
              <w:rPr>
                <w:rFonts w:hint="default"/>
                <w:color w:val="000000" w:themeColor="text1"/>
                <w:sz w:val="22"/>
                <w:szCs w:val="22"/>
                <w:lang w:val="en-US"/>
                <w14:textFill>
                  <w14:solidFill>
                    <w14:schemeClr w14:val="tx1"/>
                  </w14:solidFill>
                </w14:textFill>
              </w:rPr>
            </w:pPr>
            <w:r>
              <w:rPr>
                <w:rFonts w:hint="default"/>
                <w:color w:val="000000" w:themeColor="text1"/>
                <w:sz w:val="22"/>
                <w:szCs w:val="22"/>
                <w:lang w:val="en-US"/>
                <w14:textFill>
                  <w14:solidFill>
                    <w14:schemeClr w14:val="tx1"/>
                  </w14:solidFill>
                </w14:textFill>
              </w:rPr>
              <w:t>50</w:t>
            </w:r>
          </w:p>
        </w:tc>
      </w:tr>
      <w:tr w14:paraId="097318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6"/>
          <w:wAfter w:w="6294" w:type="dxa"/>
        </w:trPr>
        <w:tc>
          <w:tcPr>
            <w:tcW w:w="3186" w:type="dxa"/>
            <w:tcBorders>
              <w:bottom w:val="single" w:color="auto" w:sz="12" w:space="0"/>
            </w:tcBorders>
            <w:shd w:val="clear" w:color="auto" w:fill="F2F2F2"/>
          </w:tcPr>
          <w:p w14:paraId="574E2431">
            <w:pPr>
              <w:keepNext w:val="0"/>
              <w:keepLines w:val="0"/>
              <w:widowControl/>
              <w:suppressLineNumbers w:val="0"/>
              <w:spacing w:before="0" w:beforeAutospacing="0" w:after="0" w:afterAutospacing="0"/>
              <w:ind w:left="0" w:right="0"/>
              <w:jc w:val="both"/>
              <w:rPr>
                <w:rFonts w:hint="eastAsia"/>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3.9. Număr de credite</w:t>
            </w:r>
          </w:p>
        </w:tc>
        <w:tc>
          <w:tcPr>
            <w:tcW w:w="409" w:type="dxa"/>
            <w:tcBorders>
              <w:bottom w:val="single" w:color="auto" w:sz="12" w:space="0"/>
            </w:tcBorders>
            <w:shd w:val="clear" w:color="auto" w:fill="F2F2F2"/>
          </w:tcPr>
          <w:p w14:paraId="6BCF4410">
            <w:pPr>
              <w:keepNext w:val="0"/>
              <w:keepLines w:val="0"/>
              <w:widowControl/>
              <w:suppressLineNumbers w:val="0"/>
              <w:spacing w:before="0" w:beforeAutospacing="0" w:after="0" w:afterAutospacing="0"/>
              <w:ind w:left="0" w:right="0"/>
              <w:jc w:val="both"/>
              <w:rPr>
                <w:rFonts w:hint="default"/>
                <w:color w:val="000000" w:themeColor="text1"/>
                <w:sz w:val="22"/>
                <w:szCs w:val="22"/>
                <w:lang w:val="en-US"/>
                <w14:textFill>
                  <w14:solidFill>
                    <w14:schemeClr w14:val="tx1"/>
                  </w14:solidFill>
                </w14:textFill>
              </w:rPr>
            </w:pPr>
            <w:r>
              <w:rPr>
                <w:rFonts w:hint="default"/>
                <w:color w:val="000000" w:themeColor="text1"/>
                <w:sz w:val="22"/>
                <w:szCs w:val="22"/>
                <w:lang w:val="en-US"/>
                <w14:textFill>
                  <w14:solidFill>
                    <w14:schemeClr w14:val="tx1"/>
                  </w14:solidFill>
                </w14:textFill>
              </w:rPr>
              <w:t>2</w:t>
            </w:r>
          </w:p>
        </w:tc>
      </w:tr>
    </w:tbl>
    <w:p w14:paraId="27AA1AFE">
      <w:pPr>
        <w:jc w:val="both"/>
        <w:rPr>
          <w:b/>
          <w:color w:val="000000" w:themeColor="text1"/>
          <w:sz w:val="22"/>
          <w:szCs w:val="22"/>
          <w14:textFill>
            <w14:solidFill>
              <w14:schemeClr w14:val="tx1"/>
            </w14:solidFill>
          </w14:textFill>
        </w:rPr>
      </w:pPr>
    </w:p>
    <w:p w14:paraId="67C72962">
      <w:pPr>
        <w:jc w:val="both"/>
        <w:rPr>
          <w:b/>
          <w:color w:val="000000" w:themeColor="text1"/>
          <w:sz w:val="22"/>
          <w:szCs w:val="22"/>
          <w14:textFill>
            <w14:solidFill>
              <w14:schemeClr w14:val="tx1"/>
            </w14:solidFill>
          </w14:textFill>
        </w:rPr>
      </w:pPr>
      <w:r>
        <w:rPr>
          <w:b/>
          <w:color w:val="000000" w:themeColor="text1"/>
          <w:sz w:val="22"/>
          <w:szCs w:val="22"/>
          <w14:textFill>
            <w14:solidFill>
              <w14:schemeClr w14:val="tx1"/>
            </w14:solidFill>
          </w14:textFill>
        </w:rPr>
        <w:t>4. Precondiții (acolo unde e cazul)</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25"/>
        <w:gridCol w:w="6346"/>
      </w:tblGrid>
      <w:tr w14:paraId="529888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27" w:type="dxa"/>
            <w:tcBorders>
              <w:top w:val="single" w:color="auto" w:sz="12" w:space="0"/>
            </w:tcBorders>
          </w:tcPr>
          <w:p w14:paraId="5E8B9374">
            <w:pPr>
              <w:keepNext w:val="0"/>
              <w:keepLines w:val="0"/>
              <w:widowControl/>
              <w:suppressLineNumbers w:val="0"/>
              <w:spacing w:before="0" w:beforeAutospacing="0" w:after="0" w:afterAutospacing="0"/>
              <w:ind w:left="0" w:right="0"/>
              <w:jc w:val="both"/>
              <w:rPr>
                <w:rFonts w:hint="eastAsia"/>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4.1. de curriculum</w:t>
            </w:r>
          </w:p>
        </w:tc>
        <w:tc>
          <w:tcPr>
            <w:tcW w:w="6349" w:type="dxa"/>
            <w:tcBorders>
              <w:top w:val="single" w:color="auto" w:sz="12" w:space="0"/>
            </w:tcBorders>
          </w:tcPr>
          <w:p w14:paraId="4D946FF9">
            <w:pPr>
              <w:pStyle w:val="66"/>
              <w:keepNext w:val="0"/>
              <w:keepLines w:val="0"/>
              <w:widowControl/>
              <w:suppressLineNumbers w:val="0"/>
              <w:spacing w:before="0" w:beforeAutospacing="0" w:after="0" w:afterAutospacing="0"/>
              <w:ind w:left="0" w:right="0"/>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 xml:space="preserve">- </w:t>
            </w:r>
          </w:p>
        </w:tc>
      </w:tr>
      <w:tr w14:paraId="207701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27" w:type="dxa"/>
            <w:tcBorders>
              <w:bottom w:val="single" w:color="auto" w:sz="12" w:space="0"/>
            </w:tcBorders>
          </w:tcPr>
          <w:p w14:paraId="40AF4B66">
            <w:pPr>
              <w:keepNext w:val="0"/>
              <w:keepLines w:val="0"/>
              <w:widowControl/>
              <w:suppressLineNumbers w:val="0"/>
              <w:spacing w:before="0" w:beforeAutospacing="0" w:after="0" w:afterAutospacing="0"/>
              <w:ind w:left="0" w:right="0"/>
              <w:jc w:val="both"/>
              <w:rPr>
                <w:rFonts w:hint="eastAsia"/>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 xml:space="preserve">4.2. de competențe </w:t>
            </w:r>
          </w:p>
        </w:tc>
        <w:tc>
          <w:tcPr>
            <w:tcW w:w="6349" w:type="dxa"/>
            <w:tcBorders>
              <w:bottom w:val="single" w:color="auto" w:sz="12" w:space="0"/>
            </w:tcBorders>
          </w:tcPr>
          <w:p w14:paraId="1FEC6D96">
            <w:pPr>
              <w:pStyle w:val="66"/>
              <w:keepNext w:val="0"/>
              <w:keepLines w:val="0"/>
              <w:widowControl/>
              <w:suppressLineNumbers w:val="0"/>
              <w:spacing w:before="0" w:beforeAutospacing="0" w:after="0" w:afterAutospacing="0"/>
              <w:ind w:left="0" w:right="0"/>
              <w:rPr>
                <w:rFonts w:hint="eastAsia" w:ascii="Times New Roman" w:hAnsi="Times New Roman"/>
                <w:color w:val="000000" w:themeColor="text1"/>
                <w:lang w:val="ro-RO"/>
                <w14:textFill>
                  <w14:solidFill>
                    <w14:schemeClr w14:val="tx1"/>
                  </w14:solidFill>
                </w14:textFill>
              </w:rPr>
            </w:pPr>
            <w:r>
              <w:rPr>
                <w:rFonts w:hint="eastAsia" w:ascii="Times New Roman" w:hAnsi="Times New Roman"/>
                <w:color w:val="000000" w:themeColor="text1"/>
                <w:lang w:val="ro-RO"/>
                <w14:textFill>
                  <w14:solidFill>
                    <w14:schemeClr w14:val="tx1"/>
                  </w14:solidFill>
                </w14:textFill>
              </w:rPr>
              <w:t>Respectarea aspectelor deontologice precum confidențialitatea datelor</w:t>
            </w:r>
          </w:p>
          <w:p w14:paraId="4C34CBB0">
            <w:pPr>
              <w:keepNext w:val="0"/>
              <w:keepLines w:val="0"/>
              <w:widowControl/>
              <w:suppressLineNumbers w:val="0"/>
              <w:spacing w:before="0" w:beforeAutospacing="0" w:after="0" w:afterAutospacing="0"/>
              <w:ind w:left="0" w:right="0"/>
              <w:jc w:val="both"/>
              <w:rPr>
                <w:rFonts w:hint="eastAsia"/>
                <w:color w:val="000000" w:themeColor="text1"/>
                <w:sz w:val="22"/>
                <w:szCs w:val="22"/>
                <w14:textFill>
                  <w14:solidFill>
                    <w14:schemeClr w14:val="tx1"/>
                  </w14:solidFill>
                </w14:textFill>
              </w:rPr>
            </w:pPr>
          </w:p>
        </w:tc>
      </w:tr>
    </w:tbl>
    <w:p w14:paraId="2AD038ED">
      <w:pPr>
        <w:jc w:val="both"/>
        <w:rPr>
          <w:b/>
          <w:color w:val="000000" w:themeColor="text1"/>
          <w:sz w:val="22"/>
          <w:szCs w:val="22"/>
          <w14:textFill>
            <w14:solidFill>
              <w14:schemeClr w14:val="tx1"/>
            </w14:solidFill>
          </w14:textFill>
        </w:rPr>
      </w:pPr>
    </w:p>
    <w:p w14:paraId="7CD69B37">
      <w:pPr>
        <w:jc w:val="both"/>
        <w:rPr>
          <w:b/>
          <w:color w:val="000000" w:themeColor="text1"/>
          <w:sz w:val="22"/>
          <w:szCs w:val="22"/>
          <w14:textFill>
            <w14:solidFill>
              <w14:schemeClr w14:val="tx1"/>
            </w14:solidFill>
          </w14:textFill>
        </w:rPr>
      </w:pPr>
      <w:r>
        <w:rPr>
          <w:b/>
          <w:color w:val="000000" w:themeColor="text1"/>
          <w:sz w:val="22"/>
          <w:szCs w:val="22"/>
          <w14:textFill>
            <w14:solidFill>
              <w14:schemeClr w14:val="tx1"/>
            </w14:solidFill>
          </w14:textFill>
        </w:rPr>
        <w:t>5. Condiții (acolo unde e cazul)</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01"/>
        <w:gridCol w:w="5070"/>
      </w:tblGrid>
      <w:tr w14:paraId="6D1369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03" w:type="dxa"/>
            <w:tcBorders>
              <w:top w:val="single" w:color="auto" w:sz="12" w:space="0"/>
            </w:tcBorders>
          </w:tcPr>
          <w:p w14:paraId="500D876A">
            <w:pPr>
              <w:keepNext w:val="0"/>
              <w:keepLines w:val="0"/>
              <w:widowControl/>
              <w:suppressLineNumbers w:val="0"/>
              <w:spacing w:before="0" w:beforeAutospacing="0" w:after="0" w:afterAutospacing="0"/>
              <w:ind w:left="0" w:right="0"/>
              <w:jc w:val="both"/>
              <w:rPr>
                <w:rFonts w:hint="eastAsia"/>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5.1. de desfășurare a cursului</w:t>
            </w:r>
          </w:p>
        </w:tc>
        <w:tc>
          <w:tcPr>
            <w:tcW w:w="5073" w:type="dxa"/>
            <w:tcBorders>
              <w:top w:val="single" w:color="auto" w:sz="12" w:space="0"/>
            </w:tcBorders>
          </w:tcPr>
          <w:p w14:paraId="21DFE65D">
            <w:pPr>
              <w:keepNext w:val="0"/>
              <w:keepLines w:val="0"/>
              <w:widowControl/>
              <w:suppressLineNumbers w:val="0"/>
              <w:spacing w:before="0" w:beforeAutospacing="0" w:after="0" w:afterAutospacing="0"/>
              <w:ind w:left="0" w:right="0"/>
              <w:rPr>
                <w:rFonts w:hint="eastAsia"/>
                <w:color w:val="000000" w:themeColor="text1"/>
                <w:sz w:val="22"/>
                <w:szCs w:val="22"/>
                <w:lang w:val="en-US" w:eastAsia="en-US"/>
                <w14:textFill>
                  <w14:solidFill>
                    <w14:schemeClr w14:val="tx1"/>
                  </w14:solidFill>
                </w14:textFill>
              </w:rPr>
            </w:pPr>
            <w:r>
              <w:rPr>
                <w:rFonts w:hint="eastAsia"/>
                <w:color w:val="000000" w:themeColor="text1"/>
                <w:sz w:val="22"/>
                <w:szCs w:val="22"/>
                <w:lang w:eastAsia="en-US"/>
                <w14:textFill>
                  <w14:solidFill>
                    <w14:schemeClr w14:val="tx1"/>
                  </w14:solidFill>
                </w14:textFill>
              </w:rPr>
              <w:t>- PC/laptop, conectare la Internet  (aplicația google meet &amp; platforma moodle a UVT)</w:t>
            </w:r>
            <w:r>
              <w:rPr>
                <w:rFonts w:hint="eastAsia"/>
                <w:color w:val="000000" w:themeColor="text1"/>
                <w:sz w:val="22"/>
                <w:szCs w:val="22"/>
                <w:lang w:val="en-US" w:eastAsia="en-US"/>
                <w14:textFill>
                  <w14:solidFill>
                    <w14:schemeClr w14:val="tx1"/>
                  </w14:solidFill>
                </w14:textFill>
              </w:rPr>
              <w:t>;</w:t>
            </w:r>
          </w:p>
          <w:p w14:paraId="259536BC">
            <w:pPr>
              <w:keepNext w:val="0"/>
              <w:keepLines w:val="0"/>
              <w:widowControl/>
              <w:suppressLineNumbers w:val="0"/>
              <w:spacing w:before="0" w:beforeAutospacing="0" w:after="0" w:afterAutospacing="0"/>
              <w:ind w:left="0" w:right="0"/>
              <w:rPr>
                <w:rFonts w:hint="eastAsia"/>
                <w:color w:val="000000" w:themeColor="text1"/>
                <w:sz w:val="22"/>
                <w:szCs w:val="22"/>
                <w:lang w:eastAsia="en-US"/>
                <w14:textFill>
                  <w14:solidFill>
                    <w14:schemeClr w14:val="tx1"/>
                  </w14:solidFill>
                </w14:textFill>
              </w:rPr>
            </w:pPr>
            <w:r>
              <w:rPr>
                <w:rFonts w:hint="eastAsia"/>
                <w:color w:val="000000" w:themeColor="text1"/>
                <w:sz w:val="22"/>
                <w:szCs w:val="22"/>
                <w:lang w:eastAsia="en-US"/>
                <w14:textFill>
                  <w14:solidFill>
                    <w14:schemeClr w14:val="tx1"/>
                  </w14:solidFill>
                </w14:textFill>
              </w:rPr>
              <w:t>- Sala cu 50 locuri, tablă, videoproiector, conectare la Internet  ;</w:t>
            </w:r>
          </w:p>
          <w:p w14:paraId="479CFFF0">
            <w:pPr>
              <w:pStyle w:val="66"/>
              <w:keepNext w:val="0"/>
              <w:keepLines w:val="0"/>
              <w:widowControl/>
              <w:suppressLineNumbers w:val="0"/>
              <w:spacing w:before="0" w:beforeAutospacing="0" w:after="0" w:afterAutospacing="0"/>
              <w:ind w:left="0" w:right="0"/>
              <w:rPr>
                <w:rFonts w:hint="eastAsia" w:ascii="Times New Roman" w:hAnsi="Times New Roman"/>
                <w:color w:val="000000" w:themeColor="text1"/>
                <w:lang w:val="ro-RO"/>
                <w14:textFill>
                  <w14:solidFill>
                    <w14:schemeClr w14:val="tx1"/>
                  </w14:solidFill>
                </w14:textFill>
              </w:rPr>
            </w:pPr>
            <w:r>
              <w:rPr>
                <w:rFonts w:hint="eastAsia" w:ascii="Times New Roman" w:hAnsi="Times New Roman"/>
                <w:color w:val="000000" w:themeColor="text1"/>
                <w:lang w:val="ro-RO" w:eastAsia="ro-RO"/>
                <w14:textFill>
                  <w14:solidFill>
                    <w14:schemeClr w14:val="tx1"/>
                  </w14:solidFill>
                </w14:textFill>
              </w:rPr>
              <w:t>- Logistice: punctualitate, tel. mobile închise</w:t>
            </w:r>
          </w:p>
        </w:tc>
      </w:tr>
      <w:tr w14:paraId="1A90C0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03" w:type="dxa"/>
            <w:tcBorders>
              <w:bottom w:val="single" w:color="auto" w:sz="12" w:space="0"/>
            </w:tcBorders>
          </w:tcPr>
          <w:p w14:paraId="1CCA5410">
            <w:pPr>
              <w:keepNext w:val="0"/>
              <w:keepLines w:val="0"/>
              <w:widowControl/>
              <w:suppressLineNumbers w:val="0"/>
              <w:spacing w:before="0" w:beforeAutospacing="0" w:after="0" w:afterAutospacing="0"/>
              <w:ind w:left="0" w:right="0"/>
              <w:jc w:val="both"/>
              <w:rPr>
                <w:rFonts w:hint="eastAsia"/>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 xml:space="preserve">5.2. de desfășurare a seminarului/laboratorului </w:t>
            </w:r>
          </w:p>
        </w:tc>
        <w:tc>
          <w:tcPr>
            <w:tcW w:w="5073" w:type="dxa"/>
            <w:tcBorders>
              <w:bottom w:val="single" w:color="auto" w:sz="12" w:space="0"/>
            </w:tcBorders>
          </w:tcPr>
          <w:p w14:paraId="58D5BBC1">
            <w:pPr>
              <w:keepNext w:val="0"/>
              <w:keepLines w:val="0"/>
              <w:widowControl/>
              <w:suppressLineNumbers w:val="0"/>
              <w:spacing w:before="0" w:beforeAutospacing="0" w:after="0" w:afterAutospacing="0"/>
              <w:ind w:left="0" w:right="0"/>
              <w:rPr>
                <w:rFonts w:hint="eastAsia"/>
                <w:color w:val="000000" w:themeColor="text1"/>
                <w:sz w:val="22"/>
                <w:szCs w:val="22"/>
                <w:lang w:eastAsia="en-US"/>
                <w14:textFill>
                  <w14:solidFill>
                    <w14:schemeClr w14:val="tx1"/>
                  </w14:solidFill>
                </w14:textFill>
              </w:rPr>
            </w:pPr>
            <w:r>
              <w:rPr>
                <w:rFonts w:hint="eastAsia"/>
                <w:sz w:val="22"/>
                <w:szCs w:val="22"/>
              </w:rPr>
              <w:t>Identice cu cele de la curs.</w:t>
            </w:r>
          </w:p>
        </w:tc>
      </w:tr>
    </w:tbl>
    <w:p w14:paraId="661D07BD">
      <w:pPr>
        <w:jc w:val="both"/>
        <w:rPr>
          <w:b/>
          <w:color w:val="000000" w:themeColor="text1"/>
          <w:sz w:val="22"/>
          <w:szCs w:val="22"/>
          <w14:textFill>
            <w14:solidFill>
              <w14:schemeClr w14:val="tx1"/>
            </w14:solidFill>
          </w14:textFill>
        </w:rPr>
      </w:pPr>
    </w:p>
    <w:p w14:paraId="1126B7CD">
      <w:pPr>
        <w:spacing w:line="276" w:lineRule="auto"/>
        <w:rPr>
          <w:b/>
          <w:color w:val="000000" w:themeColor="text1"/>
          <w:sz w:val="22"/>
          <w:szCs w:val="22"/>
          <w14:textFill>
            <w14:solidFill>
              <w14:schemeClr w14:val="tx1"/>
            </w14:solidFill>
          </w14:textFill>
        </w:rPr>
      </w:pPr>
      <w:r>
        <w:rPr>
          <w:b/>
          <w:color w:val="000000" w:themeColor="text1"/>
          <w:sz w:val="22"/>
          <w:szCs w:val="22"/>
          <w14:textFill>
            <w14:solidFill>
              <w14:schemeClr w14:val="tx1"/>
            </w14:solidFill>
          </w14:textFill>
        </w:rPr>
        <w:t>6. Obiectivele disciplinei - rezultate așteptate ale învățării la formarea cărora contribuie parcurgerea și promovarea disciplinei</w:t>
      </w:r>
    </w:p>
    <w:tbl>
      <w:tblPr>
        <w:tblStyle w:val="9"/>
        <w:tblW w:w="9389" w:type="dxa"/>
        <w:tblInd w:w="-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671"/>
        <w:gridCol w:w="7718"/>
      </w:tblGrid>
      <w:tr w14:paraId="154F1D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619" w:hRule="atLeast"/>
        </w:trPr>
        <w:tc>
          <w:tcPr>
            <w:tcW w:w="993" w:type="dxa"/>
            <w:shd w:val="clear" w:color="auto" w:fill="auto"/>
            <w:vAlign w:val="center"/>
          </w:tcPr>
          <w:p w14:paraId="6F8C540B">
            <w:pPr>
              <w:keepNext w:val="0"/>
              <w:keepLines w:val="0"/>
              <w:widowControl/>
              <w:suppressLineNumbers w:val="0"/>
              <w:spacing w:before="0" w:beforeAutospacing="0" w:after="0" w:afterAutospacing="0"/>
              <w:ind w:left="0" w:right="0"/>
              <w:jc w:val="center"/>
              <w:rPr>
                <w:rFonts w:hint="eastAsia"/>
                <w:color w:val="000000" w:themeColor="text1"/>
                <w:sz w:val="22"/>
                <w:szCs w:val="22"/>
                <w:lang w:eastAsia="en-US"/>
                <w14:textFill>
                  <w14:solidFill>
                    <w14:schemeClr w14:val="tx1"/>
                  </w14:solidFill>
                </w14:textFill>
              </w:rPr>
            </w:pPr>
            <w:bookmarkStart w:id="0" w:name="_Hlk99653992"/>
            <w:r>
              <w:rPr>
                <w:rFonts w:hint="eastAsia"/>
                <w:color w:val="000000" w:themeColor="text1"/>
                <w:sz w:val="22"/>
                <w:szCs w:val="22"/>
                <w:lang w:eastAsia="en-US"/>
                <w14:textFill>
                  <w14:solidFill>
                    <w14:schemeClr w14:val="tx1"/>
                  </w14:solidFill>
                </w14:textFill>
              </w:rPr>
              <w:t>Cunoștințe</w:t>
            </w:r>
          </w:p>
        </w:tc>
        <w:tc>
          <w:tcPr>
            <w:tcW w:w="8396" w:type="dxa"/>
            <w:shd w:val="clear" w:color="auto" w:fill="auto"/>
          </w:tcPr>
          <w:tbl>
            <w:tblPr>
              <w:tblStyle w:val="9"/>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502"/>
            </w:tblGrid>
            <w:tr w14:paraId="308537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0" w:type="auto"/>
                </w:tcPr>
                <w:p w14:paraId="612DAE51">
                  <w:pPr>
                    <w:keepNext w:val="0"/>
                    <w:keepLines w:val="0"/>
                    <w:widowControl/>
                    <w:suppressLineNumbers w:val="0"/>
                    <w:autoSpaceDE w:val="0"/>
                    <w:autoSpaceDN w:val="0"/>
                    <w:adjustRightInd w:val="0"/>
                    <w:spacing w:before="0" w:beforeAutospacing="0" w:after="0" w:afterAutospacing="0"/>
                    <w:ind w:left="0" w:right="0"/>
                    <w:rPr>
                      <w:rFonts w:hint="eastAsia" w:eastAsia="Calibri"/>
                      <w:color w:val="000000"/>
                      <w:sz w:val="22"/>
                      <w:szCs w:val="22"/>
                      <w:lang w:val="en-US" w:eastAsia="en-US"/>
                    </w:rPr>
                  </w:pPr>
                  <w:r>
                    <w:rPr>
                      <w:rFonts w:hint="eastAsia" w:eastAsia="Calibri"/>
                      <w:color w:val="000000"/>
                      <w:sz w:val="22"/>
                      <w:szCs w:val="22"/>
                      <w:lang w:val="en-US" w:eastAsia="en-US"/>
                    </w:rPr>
                    <w:t>- Analizarea opţiunilor unor principii etico-morale majore in practicile social- terapeutice specifice asistentei sociale.</w:t>
                  </w:r>
                </w:p>
              </w:tc>
            </w:tr>
          </w:tbl>
          <w:p w14:paraId="15C3D856">
            <w:pPr>
              <w:pStyle w:val="58"/>
              <w:keepNext w:val="0"/>
              <w:keepLines w:val="0"/>
              <w:widowControl/>
              <w:numPr>
                <w:ilvl w:val="0"/>
                <w:numId w:val="2"/>
              </w:numPr>
              <w:suppressLineNumbers w:val="0"/>
              <w:spacing w:before="0" w:beforeAutospacing="0" w:after="0" w:afterAutospacing="0"/>
              <w:ind w:right="0"/>
              <w:rPr>
                <w:rFonts w:hint="eastAsia"/>
                <w:bCs/>
                <w:color w:val="000000" w:themeColor="text1"/>
                <w:sz w:val="22"/>
                <w:szCs w:val="22"/>
                <w14:textFill>
                  <w14:solidFill>
                    <w14:schemeClr w14:val="tx1"/>
                  </w14:solidFill>
                </w14:textFill>
              </w:rPr>
            </w:pPr>
          </w:p>
        </w:tc>
      </w:tr>
      <w:bookmarkEnd w:id="0"/>
      <w:tr w14:paraId="6F4FFA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831" w:hRule="atLeast"/>
        </w:trPr>
        <w:tc>
          <w:tcPr>
            <w:tcW w:w="993" w:type="dxa"/>
            <w:shd w:val="clear" w:color="auto" w:fill="auto"/>
            <w:vAlign w:val="center"/>
          </w:tcPr>
          <w:p w14:paraId="173360A7">
            <w:pPr>
              <w:keepNext w:val="0"/>
              <w:keepLines w:val="0"/>
              <w:widowControl/>
              <w:suppressLineNumbers w:val="0"/>
              <w:spacing w:before="0" w:beforeAutospacing="0" w:after="0" w:afterAutospacing="0"/>
              <w:ind w:left="0" w:right="0"/>
              <w:jc w:val="center"/>
              <w:rPr>
                <w:rFonts w:hint="eastAsia"/>
                <w:color w:val="000000" w:themeColor="text1"/>
                <w:sz w:val="22"/>
                <w:szCs w:val="22"/>
                <w:lang w:eastAsia="en-US"/>
                <w14:textFill>
                  <w14:solidFill>
                    <w14:schemeClr w14:val="tx1"/>
                  </w14:solidFill>
                </w14:textFill>
              </w:rPr>
            </w:pPr>
            <w:r>
              <w:rPr>
                <w:rFonts w:hint="eastAsia"/>
                <w:color w:val="000000" w:themeColor="text1"/>
                <w:sz w:val="22"/>
                <w:szCs w:val="22"/>
                <w:lang w:eastAsia="en-US"/>
                <w14:textFill>
                  <w14:solidFill>
                    <w14:schemeClr w14:val="tx1"/>
                  </w14:solidFill>
                </w14:textFill>
              </w:rPr>
              <w:t>Abilități</w:t>
            </w:r>
          </w:p>
        </w:tc>
        <w:tc>
          <w:tcPr>
            <w:tcW w:w="8396" w:type="dxa"/>
            <w:shd w:val="clear" w:color="auto" w:fill="auto"/>
          </w:tcPr>
          <w:tbl>
            <w:tblPr>
              <w:tblStyle w:val="9"/>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502"/>
            </w:tblGrid>
            <w:tr w14:paraId="78098D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7" w:hRule="atLeast"/>
              </w:trPr>
              <w:tc>
                <w:tcPr>
                  <w:tcW w:w="0" w:type="auto"/>
                </w:tcPr>
                <w:p w14:paraId="10EFE01A">
                  <w:pPr>
                    <w:keepNext w:val="0"/>
                    <w:keepLines w:val="0"/>
                    <w:widowControl/>
                    <w:suppressLineNumbers w:val="0"/>
                    <w:autoSpaceDE w:val="0"/>
                    <w:autoSpaceDN w:val="0"/>
                    <w:adjustRightInd w:val="0"/>
                    <w:spacing w:before="0" w:beforeAutospacing="0" w:after="0" w:afterAutospacing="0"/>
                    <w:ind w:left="0" w:right="0"/>
                    <w:rPr>
                      <w:rFonts w:hint="eastAsia" w:eastAsia="Calibri"/>
                      <w:color w:val="000000"/>
                      <w:sz w:val="22"/>
                      <w:szCs w:val="22"/>
                      <w:lang w:val="en-US" w:eastAsia="en-US"/>
                    </w:rPr>
                  </w:pPr>
                  <w:r>
                    <w:rPr>
                      <w:rFonts w:hint="eastAsia" w:eastAsia="Calibri"/>
                      <w:color w:val="000000"/>
                      <w:sz w:val="22"/>
                      <w:szCs w:val="22"/>
                      <w:lang w:val="en-US" w:eastAsia="en-US"/>
                    </w:rPr>
                    <w:t>- Dezvoltarea spiritului critic în raport cu diversele opţiuni etico-morale etice (post)moderne;</w:t>
                  </w:r>
                </w:p>
                <w:p w14:paraId="34172C41">
                  <w:pPr>
                    <w:keepNext w:val="0"/>
                    <w:keepLines w:val="0"/>
                    <w:widowControl/>
                    <w:suppressLineNumbers w:val="0"/>
                    <w:autoSpaceDE w:val="0"/>
                    <w:autoSpaceDN w:val="0"/>
                    <w:adjustRightInd w:val="0"/>
                    <w:spacing w:before="0" w:beforeAutospacing="0" w:after="0" w:afterAutospacing="0"/>
                    <w:ind w:left="0" w:right="0"/>
                    <w:rPr>
                      <w:rFonts w:hint="eastAsia" w:eastAsia="Calibri"/>
                      <w:color w:val="000000"/>
                      <w:sz w:val="22"/>
                      <w:szCs w:val="22"/>
                      <w:lang w:val="en-US" w:eastAsia="en-US"/>
                    </w:rPr>
                  </w:pPr>
                  <w:r>
                    <w:rPr>
                      <w:rFonts w:hint="eastAsia" w:eastAsia="Calibri"/>
                      <w:color w:val="000000"/>
                      <w:sz w:val="22"/>
                      <w:szCs w:val="22"/>
                      <w:lang w:val="en-US" w:eastAsia="en-US"/>
                    </w:rPr>
                    <w:t>- Dobândirea unei bune înţelegeri şi a respectului opţiunilor etice diferite de cele proprii.</w:t>
                  </w:r>
                </w:p>
              </w:tc>
            </w:tr>
          </w:tbl>
          <w:p w14:paraId="75739CB6">
            <w:pPr>
              <w:keepNext w:val="0"/>
              <w:keepLines w:val="0"/>
              <w:widowControl/>
              <w:suppressLineNumbers w:val="0"/>
              <w:spacing w:before="0" w:beforeAutospacing="0" w:after="0" w:afterAutospacing="0"/>
              <w:ind w:left="0" w:right="0"/>
              <w:contextualSpacing/>
              <w:rPr>
                <w:rFonts w:hint="eastAsia"/>
                <w:color w:val="000000" w:themeColor="text1"/>
                <w:sz w:val="22"/>
                <w:szCs w:val="22"/>
                <w14:textFill>
                  <w14:solidFill>
                    <w14:schemeClr w14:val="tx1"/>
                  </w14:solidFill>
                </w14:textFill>
              </w:rPr>
            </w:pPr>
          </w:p>
        </w:tc>
      </w:tr>
      <w:tr w14:paraId="22F48E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781" w:hRule="atLeast"/>
        </w:trPr>
        <w:tc>
          <w:tcPr>
            <w:tcW w:w="993" w:type="dxa"/>
            <w:shd w:val="clear" w:color="auto" w:fill="auto"/>
            <w:vAlign w:val="center"/>
          </w:tcPr>
          <w:p w14:paraId="6A4F1741">
            <w:pPr>
              <w:keepNext w:val="0"/>
              <w:keepLines w:val="0"/>
              <w:widowControl/>
              <w:suppressLineNumbers w:val="0"/>
              <w:spacing w:before="0" w:beforeAutospacing="0" w:after="0" w:afterAutospacing="0"/>
              <w:ind w:left="0" w:right="0"/>
              <w:jc w:val="center"/>
              <w:rPr>
                <w:rFonts w:hint="eastAsia"/>
                <w:color w:val="000000" w:themeColor="text1"/>
                <w:sz w:val="22"/>
                <w:szCs w:val="22"/>
                <w:lang w:eastAsia="en-US"/>
                <w14:textFill>
                  <w14:solidFill>
                    <w14:schemeClr w14:val="tx1"/>
                  </w14:solidFill>
                </w14:textFill>
              </w:rPr>
            </w:pPr>
            <w:r>
              <w:rPr>
                <w:rFonts w:hint="eastAsia"/>
                <w:color w:val="000000" w:themeColor="text1"/>
                <w:sz w:val="22"/>
                <w:szCs w:val="22"/>
                <w:lang w:eastAsia="en-US"/>
                <w14:textFill>
                  <w14:solidFill>
                    <w14:schemeClr w14:val="tx1"/>
                  </w14:solidFill>
                </w14:textFill>
              </w:rPr>
              <w:t>Responsabilitate și autonomie</w:t>
            </w:r>
          </w:p>
        </w:tc>
        <w:tc>
          <w:tcPr>
            <w:tcW w:w="8396" w:type="dxa"/>
            <w:shd w:val="clear" w:color="auto" w:fill="auto"/>
          </w:tcPr>
          <w:p w14:paraId="5449815C">
            <w:pPr>
              <w:keepNext w:val="0"/>
              <w:keepLines w:val="0"/>
              <w:widowControl/>
              <w:suppressLineNumbers w:val="0"/>
              <w:spacing w:before="0" w:beforeAutospacing="0" w:after="200" w:afterAutospacing="0"/>
              <w:ind w:left="0" w:right="0"/>
              <w:jc w:val="both"/>
              <w:rPr>
                <w:rFonts w:hint="eastAsia"/>
                <w:sz w:val="22"/>
                <w:szCs w:val="22"/>
              </w:rPr>
            </w:pPr>
            <w:r>
              <w:rPr>
                <w:rFonts w:hint="default"/>
                <w:sz w:val="22"/>
                <w:szCs w:val="22"/>
                <w:lang w:val="en-US"/>
              </w:rPr>
              <w:t xml:space="preserve">- </w:t>
            </w:r>
            <w:r>
              <w:rPr>
                <w:rFonts w:hint="eastAsia"/>
                <w:sz w:val="22"/>
                <w:szCs w:val="22"/>
              </w:rPr>
              <w:t>Dezvoltarea capacitatii de a activa cu succes, in mod  independent, precum si în echipe profesionale pluri- și interdisciplinare destinate intervențiilor în asistenta sociala centrata pe valori.</w:t>
            </w:r>
          </w:p>
        </w:tc>
      </w:tr>
    </w:tbl>
    <w:p w14:paraId="440C1BE9">
      <w:pPr>
        <w:jc w:val="both"/>
        <w:rPr>
          <w:b/>
          <w:color w:val="000000" w:themeColor="text1"/>
          <w:sz w:val="22"/>
          <w:szCs w:val="22"/>
          <w14:textFill>
            <w14:solidFill>
              <w14:schemeClr w14:val="tx1"/>
            </w14:solidFill>
          </w14:textFill>
        </w:rPr>
      </w:pPr>
    </w:p>
    <w:p w14:paraId="25D77B86">
      <w:pPr>
        <w:numPr>
          <w:ilvl w:val="0"/>
          <w:numId w:val="3"/>
        </w:numPr>
        <w:jc w:val="both"/>
        <w:rPr>
          <w:b/>
          <w:color w:val="000000" w:themeColor="text1"/>
          <w:sz w:val="22"/>
          <w:szCs w:val="22"/>
          <w14:textFill>
            <w14:solidFill>
              <w14:schemeClr w14:val="tx1"/>
            </w14:solidFill>
          </w14:textFill>
        </w:rPr>
      </w:pPr>
      <w:r>
        <w:rPr>
          <w:b/>
          <w:color w:val="000000" w:themeColor="text1"/>
          <w:sz w:val="22"/>
          <w:szCs w:val="22"/>
          <w14:textFill>
            <w14:solidFill>
              <w14:schemeClr w14:val="tx1"/>
            </w14:solidFill>
          </w14:textFill>
        </w:rPr>
        <w:t>Conținuturi</w:t>
      </w:r>
    </w:p>
    <w:p w14:paraId="0E4CDF80">
      <w:pPr>
        <w:numPr>
          <w:ilvl w:val="0"/>
          <w:numId w:val="0"/>
        </w:numPr>
        <w:jc w:val="both"/>
        <w:rPr>
          <w:b/>
          <w:color w:val="000000" w:themeColor="text1"/>
          <w:sz w:val="22"/>
          <w:szCs w:val="22"/>
          <w14:textFill>
            <w14:solidFill>
              <w14:schemeClr w14:val="tx1"/>
            </w14:solidFill>
          </w14:textFill>
        </w:rPr>
      </w:pPr>
    </w:p>
    <w:p w14:paraId="0607D73F">
      <w:pPr>
        <w:spacing w:line="276" w:lineRule="auto"/>
        <w:jc w:val="both"/>
        <w:rPr>
          <w:rFonts w:hint="default" w:ascii="Times New Roman" w:hAnsi="Times New Roman" w:cs="Times New Roman"/>
          <w:b/>
          <w:sz w:val="22"/>
          <w:szCs w:val="22"/>
          <w:lang w:val="en-US"/>
        </w:rPr>
      </w:pPr>
      <w:r>
        <w:rPr>
          <w:rFonts w:hint="default" w:ascii="Times New Roman" w:hAnsi="Times New Roman" w:cs="Times New Roman"/>
          <w:bCs/>
          <w:sz w:val="22"/>
          <w:szCs w:val="22"/>
        </w:rPr>
        <w:t>Platforma prin care pot fi accesate suportul de curs în format electronic și alte resurse de învățare/bibliografice</w:t>
      </w:r>
      <w:r>
        <w:rPr>
          <w:rFonts w:hint="default" w:cs="Times New Roman"/>
          <w:bCs/>
          <w:sz w:val="22"/>
          <w:szCs w:val="22"/>
          <w:lang w:val="en-US"/>
        </w:rPr>
        <w:t xml:space="preserve"> este </w:t>
      </w:r>
      <w:r>
        <w:rPr>
          <w:rFonts w:hint="default" w:ascii="Times New Roman" w:hAnsi="Times New Roman" w:cs="Times New Roman"/>
          <w:bCs/>
          <w:sz w:val="22"/>
          <w:szCs w:val="22"/>
          <w:lang w:val="en-US"/>
        </w:rPr>
        <w:t>platforma E-learning</w:t>
      </w:r>
      <w:r>
        <w:rPr>
          <w:rFonts w:hint="default" w:cs="Times New Roman"/>
          <w:bCs/>
          <w:sz w:val="22"/>
          <w:szCs w:val="22"/>
          <w:lang w:val="en-US"/>
        </w:rPr>
        <w:t xml:space="preserve"> a UVT.</w:t>
      </w:r>
    </w:p>
    <w:p w14:paraId="71B37D5C">
      <w:pPr>
        <w:numPr>
          <w:ilvl w:val="0"/>
          <w:numId w:val="0"/>
        </w:numPr>
        <w:jc w:val="both"/>
        <w:rPr>
          <w:b/>
          <w:color w:val="000000" w:themeColor="text1"/>
          <w:sz w:val="22"/>
          <w:szCs w:val="22"/>
          <w14:textFill>
            <w14:solidFill>
              <w14:schemeClr w14:val="tx1"/>
            </w14:solidFill>
          </w14:textFill>
        </w:rPr>
      </w:pPr>
    </w:p>
    <w:p w14:paraId="59D01142">
      <w:pPr>
        <w:numPr>
          <w:ilvl w:val="0"/>
          <w:numId w:val="0"/>
        </w:numPr>
        <w:jc w:val="both"/>
        <w:rPr>
          <w:b/>
          <w:color w:val="000000" w:themeColor="text1"/>
          <w:sz w:val="22"/>
          <w:szCs w:val="22"/>
          <w14:textFill>
            <w14:solidFill>
              <w14:schemeClr w14:val="tx1"/>
            </w14:solidFill>
          </w14:textFill>
        </w:rPr>
      </w:pPr>
    </w:p>
    <w:tbl>
      <w:tblPr>
        <w:tblStyle w:val="9"/>
        <w:tblW w:w="10013" w:type="dxa"/>
        <w:tblInd w:w="-36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54"/>
        <w:gridCol w:w="2932"/>
        <w:gridCol w:w="4827"/>
      </w:tblGrid>
      <w:tr w14:paraId="6A2C31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4" w:type="dxa"/>
            <w:tcBorders>
              <w:top w:val="single" w:color="auto" w:sz="12" w:space="0"/>
            </w:tcBorders>
            <w:shd w:val="clear" w:color="auto" w:fill="F2F2F2"/>
          </w:tcPr>
          <w:p w14:paraId="56AA9068">
            <w:pPr>
              <w:keepNext w:val="0"/>
              <w:keepLines w:val="0"/>
              <w:widowControl/>
              <w:suppressLineNumbers w:val="0"/>
              <w:spacing w:before="0" w:beforeAutospacing="0" w:after="0" w:afterAutospacing="0"/>
              <w:ind w:left="0" w:right="0"/>
              <w:jc w:val="center"/>
              <w:rPr>
                <w:rFonts w:hint="eastAsia"/>
                <w:b/>
                <w:color w:val="000000" w:themeColor="text1"/>
                <w:sz w:val="22"/>
                <w:szCs w:val="22"/>
                <w14:textFill>
                  <w14:solidFill>
                    <w14:schemeClr w14:val="tx1"/>
                  </w14:solidFill>
                </w14:textFill>
              </w:rPr>
            </w:pPr>
            <w:r>
              <w:rPr>
                <w:rFonts w:hint="eastAsia"/>
                <w:b/>
                <w:color w:val="000000" w:themeColor="text1"/>
                <w:sz w:val="22"/>
                <w:szCs w:val="22"/>
                <w14:textFill>
                  <w14:solidFill>
                    <w14:schemeClr w14:val="tx1"/>
                  </w14:solidFill>
                </w14:textFill>
              </w:rPr>
              <w:t>7.1. Curs</w:t>
            </w:r>
          </w:p>
        </w:tc>
        <w:tc>
          <w:tcPr>
            <w:tcW w:w="2932" w:type="dxa"/>
            <w:tcBorders>
              <w:top w:val="single" w:color="auto" w:sz="12" w:space="0"/>
              <w:right w:val="single" w:color="auto" w:sz="8" w:space="0"/>
            </w:tcBorders>
          </w:tcPr>
          <w:p w14:paraId="6872BF9E">
            <w:pPr>
              <w:keepNext w:val="0"/>
              <w:keepLines w:val="0"/>
              <w:widowControl/>
              <w:suppressLineNumbers w:val="0"/>
              <w:spacing w:before="0" w:beforeAutospacing="0" w:after="0" w:afterAutospacing="0"/>
              <w:ind w:left="0" w:right="0"/>
              <w:jc w:val="center"/>
              <w:rPr>
                <w:rFonts w:hint="eastAsia"/>
                <w:b/>
                <w:color w:val="000000" w:themeColor="text1"/>
                <w:sz w:val="22"/>
                <w:szCs w:val="22"/>
                <w14:textFill>
                  <w14:solidFill>
                    <w14:schemeClr w14:val="tx1"/>
                  </w14:solidFill>
                </w14:textFill>
              </w:rPr>
            </w:pPr>
            <w:r>
              <w:rPr>
                <w:rFonts w:hint="eastAsia"/>
                <w:b/>
                <w:color w:val="000000" w:themeColor="text1"/>
                <w:sz w:val="22"/>
                <w:szCs w:val="22"/>
                <w14:textFill>
                  <w14:solidFill>
                    <w14:schemeClr w14:val="tx1"/>
                  </w14:solidFill>
                </w14:textFill>
              </w:rPr>
              <w:t>Metode de predare</w:t>
            </w:r>
          </w:p>
        </w:tc>
        <w:tc>
          <w:tcPr>
            <w:tcW w:w="4827" w:type="dxa"/>
            <w:tcBorders>
              <w:top w:val="single" w:color="auto" w:sz="12" w:space="0"/>
              <w:left w:val="single" w:color="auto" w:sz="8" w:space="0"/>
            </w:tcBorders>
          </w:tcPr>
          <w:p w14:paraId="152E0870">
            <w:pPr>
              <w:keepNext w:val="0"/>
              <w:keepLines w:val="0"/>
              <w:widowControl/>
              <w:suppressLineNumbers w:val="0"/>
              <w:spacing w:before="0" w:beforeAutospacing="0" w:after="0" w:afterAutospacing="0"/>
              <w:ind w:left="0" w:right="0"/>
              <w:jc w:val="center"/>
              <w:rPr>
                <w:rFonts w:hint="eastAsia"/>
                <w:b/>
                <w:color w:val="000000" w:themeColor="text1"/>
                <w:sz w:val="22"/>
                <w:szCs w:val="22"/>
                <w14:textFill>
                  <w14:solidFill>
                    <w14:schemeClr w14:val="tx1"/>
                  </w14:solidFill>
                </w14:textFill>
              </w:rPr>
            </w:pPr>
            <w:r>
              <w:rPr>
                <w:rFonts w:hint="eastAsia"/>
                <w:b/>
                <w:color w:val="000000" w:themeColor="text1"/>
                <w:sz w:val="22"/>
                <w:szCs w:val="22"/>
                <w14:textFill>
                  <w14:solidFill>
                    <w14:schemeClr w14:val="tx1"/>
                  </w14:solidFill>
                </w14:textFill>
              </w:rPr>
              <w:t>Observații</w:t>
            </w:r>
          </w:p>
          <w:p w14:paraId="220663B7">
            <w:pPr>
              <w:keepNext w:val="0"/>
              <w:keepLines w:val="0"/>
              <w:widowControl/>
              <w:suppressLineNumbers w:val="0"/>
              <w:spacing w:before="0" w:beforeAutospacing="0" w:after="0" w:afterAutospacing="0"/>
              <w:ind w:left="0" w:right="0"/>
              <w:jc w:val="center"/>
              <w:rPr>
                <w:rFonts w:hint="eastAsia"/>
                <w:color w:val="000000" w:themeColor="text1"/>
                <w:sz w:val="22"/>
                <w:szCs w:val="22"/>
                <w14:textFill>
                  <w14:solidFill>
                    <w14:schemeClr w14:val="tx1"/>
                  </w14:solidFill>
                </w14:textFill>
              </w:rPr>
            </w:pPr>
          </w:p>
        </w:tc>
      </w:tr>
      <w:tr w14:paraId="2CC25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0" w:hRule="atLeast"/>
        </w:trPr>
        <w:tc>
          <w:tcPr>
            <w:tcW w:w="2254" w:type="dxa"/>
            <w:tcBorders>
              <w:bottom w:val="single" w:color="auto" w:sz="4" w:space="0"/>
            </w:tcBorders>
            <w:shd w:val="clear" w:color="auto" w:fill="F2F2F2"/>
          </w:tcPr>
          <w:p w14:paraId="6CD8C342">
            <w:pPr>
              <w:pStyle w:val="58"/>
              <w:keepNext w:val="0"/>
              <w:keepLines w:val="0"/>
              <w:widowControl/>
              <w:numPr>
                <w:ilvl w:val="0"/>
                <w:numId w:val="4"/>
              </w:numPr>
              <w:suppressLineNumbers w:val="0"/>
              <w:spacing w:before="0" w:beforeAutospacing="0" w:after="0" w:afterAutospacing="0"/>
              <w:ind w:right="0"/>
              <w:rPr>
                <w:rFonts w:hint="eastAsia"/>
                <w:color w:val="000000" w:themeColor="text1"/>
                <w:sz w:val="22"/>
                <w:szCs w:val="22"/>
                <w:lang w:val="fr-FR"/>
                <w14:textFill>
                  <w14:solidFill>
                    <w14:schemeClr w14:val="tx1"/>
                  </w14:solidFill>
                </w14:textFill>
              </w:rPr>
            </w:pPr>
            <w:r>
              <w:rPr>
                <w:rFonts w:hint="eastAsia"/>
                <w:color w:val="000000" w:themeColor="text1"/>
                <w:sz w:val="22"/>
                <w:szCs w:val="22"/>
                <w:lang w:val="fr-FR"/>
                <w14:textFill>
                  <w14:solidFill>
                    <w14:schemeClr w14:val="tx1"/>
                  </w14:solidFill>
                </w14:textFill>
              </w:rPr>
              <w:t>Libertate, autonomie  și responsabilitate- delimitări conceptuale (I)</w:t>
            </w:r>
          </w:p>
          <w:p w14:paraId="4AF2C911">
            <w:pPr>
              <w:pStyle w:val="58"/>
              <w:keepNext w:val="0"/>
              <w:keepLines w:val="0"/>
              <w:widowControl/>
              <w:numPr>
                <w:ilvl w:val="0"/>
                <w:numId w:val="4"/>
              </w:numPr>
              <w:suppressLineNumbers w:val="0"/>
              <w:spacing w:before="0" w:beforeAutospacing="0" w:after="0" w:afterAutospacing="0"/>
              <w:ind w:right="0"/>
              <w:rPr>
                <w:rFonts w:hint="eastAsia"/>
                <w:color w:val="000000" w:themeColor="text1"/>
                <w:sz w:val="22"/>
                <w:szCs w:val="22"/>
                <w:lang w:val="fr-FR"/>
                <w14:textFill>
                  <w14:solidFill>
                    <w14:schemeClr w14:val="tx1"/>
                  </w14:solidFill>
                </w14:textFill>
              </w:rPr>
            </w:pPr>
            <w:r>
              <w:rPr>
                <w:rFonts w:hint="eastAsia"/>
                <w:color w:val="000000" w:themeColor="text1"/>
                <w:sz w:val="22"/>
                <w:szCs w:val="22"/>
                <w:lang w:val="fr-FR"/>
                <w14:textFill>
                  <w14:solidFill>
                    <w14:schemeClr w14:val="tx1"/>
                  </w14:solidFill>
                </w14:textFill>
              </w:rPr>
              <w:t>Libertate, autonomie  și responsabilitate- delimitări conceptuale (II)</w:t>
            </w:r>
          </w:p>
          <w:p w14:paraId="63CDE9F3">
            <w:pPr>
              <w:pStyle w:val="58"/>
              <w:keepNext w:val="0"/>
              <w:keepLines w:val="0"/>
              <w:widowControl/>
              <w:numPr>
                <w:ilvl w:val="0"/>
                <w:numId w:val="0"/>
              </w:numPr>
              <w:suppressLineNumbers w:val="0"/>
              <w:spacing w:before="0" w:beforeAutospacing="0" w:after="0" w:afterAutospacing="0"/>
              <w:ind w:right="0"/>
              <w:contextualSpacing/>
              <w:rPr>
                <w:rFonts w:hint="eastAsia"/>
                <w:color w:val="000000" w:themeColor="text1"/>
                <w:sz w:val="22"/>
                <w:szCs w:val="22"/>
                <w:lang w:val="fr-FR"/>
                <w14:textFill>
                  <w14:solidFill>
                    <w14:schemeClr w14:val="tx1"/>
                  </w14:solidFill>
                </w14:textFill>
              </w:rPr>
            </w:pPr>
          </w:p>
          <w:p w14:paraId="36DD8D4A">
            <w:pPr>
              <w:pStyle w:val="58"/>
              <w:keepNext w:val="0"/>
              <w:keepLines w:val="0"/>
              <w:widowControl/>
              <w:numPr>
                <w:ilvl w:val="0"/>
                <w:numId w:val="0"/>
              </w:numPr>
              <w:suppressLineNumbers w:val="0"/>
              <w:spacing w:before="0" w:beforeAutospacing="0" w:after="0" w:afterAutospacing="0"/>
              <w:ind w:right="0"/>
              <w:contextualSpacing/>
              <w:rPr>
                <w:rFonts w:hint="eastAsia"/>
                <w:color w:val="000000" w:themeColor="text1"/>
                <w:sz w:val="22"/>
                <w:szCs w:val="22"/>
                <w:lang w:val="fr-FR"/>
                <w14:textFill>
                  <w14:solidFill>
                    <w14:schemeClr w14:val="tx1"/>
                  </w14:solidFill>
                </w14:textFill>
              </w:rPr>
            </w:pPr>
          </w:p>
          <w:p w14:paraId="00AF94FD">
            <w:pPr>
              <w:pStyle w:val="58"/>
              <w:keepNext w:val="0"/>
              <w:keepLines w:val="0"/>
              <w:widowControl/>
              <w:numPr>
                <w:ilvl w:val="0"/>
                <w:numId w:val="0"/>
              </w:numPr>
              <w:suppressLineNumbers w:val="0"/>
              <w:spacing w:before="0" w:beforeAutospacing="0" w:after="0" w:afterAutospacing="0"/>
              <w:ind w:right="0"/>
              <w:contextualSpacing/>
              <w:rPr>
                <w:rFonts w:hint="eastAsia"/>
                <w:color w:val="000000" w:themeColor="text1"/>
                <w:sz w:val="22"/>
                <w:szCs w:val="22"/>
                <w:lang w:val="fr-FR"/>
                <w14:textFill>
                  <w14:solidFill>
                    <w14:schemeClr w14:val="tx1"/>
                  </w14:solidFill>
                </w14:textFill>
              </w:rPr>
            </w:pPr>
          </w:p>
          <w:p w14:paraId="2C92D719">
            <w:pPr>
              <w:pStyle w:val="58"/>
              <w:keepNext w:val="0"/>
              <w:keepLines w:val="0"/>
              <w:widowControl/>
              <w:numPr>
                <w:ilvl w:val="0"/>
                <w:numId w:val="0"/>
              </w:numPr>
              <w:suppressLineNumbers w:val="0"/>
              <w:spacing w:before="0" w:beforeAutospacing="0" w:after="0" w:afterAutospacing="0"/>
              <w:ind w:right="0"/>
              <w:contextualSpacing/>
              <w:rPr>
                <w:rFonts w:hint="eastAsia"/>
                <w:color w:val="000000" w:themeColor="text1"/>
                <w:sz w:val="22"/>
                <w:szCs w:val="22"/>
                <w:lang w:val="fr-FR"/>
                <w14:textFill>
                  <w14:solidFill>
                    <w14:schemeClr w14:val="tx1"/>
                  </w14:solidFill>
                </w14:textFill>
              </w:rPr>
            </w:pPr>
          </w:p>
          <w:p w14:paraId="17B555DC">
            <w:pPr>
              <w:pStyle w:val="58"/>
              <w:keepNext w:val="0"/>
              <w:keepLines w:val="0"/>
              <w:widowControl/>
              <w:numPr>
                <w:ilvl w:val="0"/>
                <w:numId w:val="0"/>
              </w:numPr>
              <w:suppressLineNumbers w:val="0"/>
              <w:spacing w:before="0" w:beforeAutospacing="0" w:after="0" w:afterAutospacing="0"/>
              <w:ind w:right="0"/>
              <w:contextualSpacing/>
              <w:rPr>
                <w:rFonts w:hint="eastAsia"/>
                <w:color w:val="000000" w:themeColor="text1"/>
                <w:sz w:val="22"/>
                <w:szCs w:val="22"/>
                <w:lang w:val="fr-FR"/>
                <w14:textFill>
                  <w14:solidFill>
                    <w14:schemeClr w14:val="tx1"/>
                  </w14:solidFill>
                </w14:textFill>
              </w:rPr>
            </w:pPr>
          </w:p>
          <w:p w14:paraId="15A1CD25">
            <w:pPr>
              <w:pStyle w:val="58"/>
              <w:keepNext w:val="0"/>
              <w:keepLines w:val="0"/>
              <w:widowControl/>
              <w:numPr>
                <w:ilvl w:val="0"/>
                <w:numId w:val="0"/>
              </w:numPr>
              <w:suppressLineNumbers w:val="0"/>
              <w:spacing w:before="0" w:beforeAutospacing="0" w:after="0" w:afterAutospacing="0"/>
              <w:ind w:right="0"/>
              <w:contextualSpacing/>
              <w:rPr>
                <w:rFonts w:hint="eastAsia"/>
                <w:color w:val="000000" w:themeColor="text1"/>
                <w:sz w:val="22"/>
                <w:szCs w:val="22"/>
                <w:lang w:val="fr-FR"/>
                <w14:textFill>
                  <w14:solidFill>
                    <w14:schemeClr w14:val="tx1"/>
                  </w14:solidFill>
                </w14:textFill>
              </w:rPr>
            </w:pPr>
          </w:p>
          <w:p w14:paraId="0F8BA4EB">
            <w:pPr>
              <w:pStyle w:val="58"/>
              <w:keepNext w:val="0"/>
              <w:keepLines w:val="0"/>
              <w:widowControl/>
              <w:numPr>
                <w:ilvl w:val="0"/>
                <w:numId w:val="0"/>
              </w:numPr>
              <w:suppressLineNumbers w:val="0"/>
              <w:spacing w:before="0" w:beforeAutospacing="0" w:after="0" w:afterAutospacing="0"/>
              <w:ind w:right="0"/>
              <w:contextualSpacing/>
              <w:rPr>
                <w:rFonts w:hint="eastAsia"/>
                <w:color w:val="000000" w:themeColor="text1"/>
                <w:sz w:val="22"/>
                <w:szCs w:val="22"/>
                <w:lang w:val="fr-FR"/>
                <w14:textFill>
                  <w14:solidFill>
                    <w14:schemeClr w14:val="tx1"/>
                  </w14:solidFill>
                </w14:textFill>
              </w:rPr>
            </w:pPr>
          </w:p>
          <w:p w14:paraId="77F4D5EB">
            <w:pPr>
              <w:pStyle w:val="58"/>
              <w:keepNext w:val="0"/>
              <w:keepLines w:val="0"/>
              <w:widowControl/>
              <w:numPr>
                <w:ilvl w:val="0"/>
                <w:numId w:val="0"/>
              </w:numPr>
              <w:suppressLineNumbers w:val="0"/>
              <w:spacing w:before="0" w:beforeAutospacing="0" w:after="0" w:afterAutospacing="0"/>
              <w:ind w:right="0"/>
              <w:contextualSpacing/>
              <w:rPr>
                <w:rFonts w:hint="eastAsia"/>
                <w:color w:val="000000" w:themeColor="text1"/>
                <w:sz w:val="22"/>
                <w:szCs w:val="22"/>
                <w:lang w:val="fr-FR"/>
                <w14:textFill>
                  <w14:solidFill>
                    <w14:schemeClr w14:val="tx1"/>
                  </w14:solidFill>
                </w14:textFill>
              </w:rPr>
            </w:pPr>
          </w:p>
          <w:p w14:paraId="53DB5574">
            <w:pPr>
              <w:pStyle w:val="58"/>
              <w:keepNext w:val="0"/>
              <w:keepLines w:val="0"/>
              <w:widowControl/>
              <w:numPr>
                <w:ilvl w:val="0"/>
                <w:numId w:val="4"/>
              </w:numPr>
              <w:suppressLineNumbers w:val="0"/>
              <w:spacing w:before="0" w:beforeAutospacing="0" w:after="0" w:afterAutospacing="0"/>
              <w:ind w:right="0"/>
              <w:rPr>
                <w:rFonts w:hint="eastAsia"/>
                <w:color w:val="000000" w:themeColor="text1"/>
                <w:sz w:val="22"/>
                <w:szCs w:val="22"/>
                <w:lang w:val="fr-FR"/>
                <w14:textFill>
                  <w14:solidFill>
                    <w14:schemeClr w14:val="tx1"/>
                  </w14:solidFill>
                </w14:textFill>
              </w:rPr>
            </w:pPr>
            <w:r>
              <w:rPr>
                <w:rFonts w:hint="eastAsia"/>
                <w:color w:val="000000" w:themeColor="text1"/>
                <w:sz w:val="22"/>
                <w:szCs w:val="22"/>
                <w:lang w:val="fr-FR"/>
                <w14:textFill>
                  <w14:solidFill>
                    <w14:schemeClr w14:val="tx1"/>
                  </w14:solidFill>
                </w14:textFill>
              </w:rPr>
              <w:t xml:space="preserve">(A)simetrii ale  începutului și sfârșitului vieții </w:t>
            </w:r>
          </w:p>
          <w:p w14:paraId="75EFDAB3">
            <w:pPr>
              <w:pStyle w:val="58"/>
              <w:keepNext w:val="0"/>
              <w:keepLines w:val="0"/>
              <w:widowControl/>
              <w:numPr>
                <w:ilvl w:val="0"/>
                <w:numId w:val="4"/>
              </w:numPr>
              <w:suppressLineNumbers w:val="0"/>
              <w:spacing w:before="0" w:beforeAutospacing="0" w:after="0" w:afterAutospacing="0"/>
              <w:ind w:right="0"/>
              <w:rPr>
                <w:rFonts w:hint="eastAsia"/>
                <w:color w:val="000000" w:themeColor="text1"/>
                <w:sz w:val="22"/>
                <w:szCs w:val="22"/>
                <w:lang w:val="fr-FR"/>
                <w14:textFill>
                  <w14:solidFill>
                    <w14:schemeClr w14:val="tx1"/>
                  </w14:solidFill>
                </w14:textFill>
              </w:rPr>
            </w:pPr>
            <w:r>
              <w:rPr>
                <w:rFonts w:hint="eastAsia"/>
                <w:color w:val="000000" w:themeColor="text1"/>
                <w:sz w:val="22"/>
                <w:szCs w:val="22"/>
                <w:lang w:val="fr-FR"/>
                <w14:textFill>
                  <w14:solidFill>
                    <w14:schemeClr w14:val="tx1"/>
                  </w14:solidFill>
                </w14:textFill>
              </w:rPr>
              <w:t>Bioetica testărilor prenatale. Avortul</w:t>
            </w:r>
          </w:p>
          <w:p w14:paraId="197CC80D">
            <w:pPr>
              <w:pStyle w:val="58"/>
              <w:keepNext w:val="0"/>
              <w:keepLines w:val="0"/>
              <w:widowControl/>
              <w:numPr>
                <w:ilvl w:val="0"/>
                <w:numId w:val="4"/>
              </w:numPr>
              <w:suppressLineNumbers w:val="0"/>
              <w:spacing w:before="0" w:beforeAutospacing="0" w:after="0" w:afterAutospacing="0"/>
              <w:ind w:right="0"/>
              <w:rPr>
                <w:rFonts w:hint="eastAsia"/>
                <w:color w:val="000000" w:themeColor="text1"/>
                <w:sz w:val="22"/>
                <w:szCs w:val="22"/>
                <w:lang w:val="fr-FR"/>
                <w14:textFill>
                  <w14:solidFill>
                    <w14:schemeClr w14:val="tx1"/>
                  </w14:solidFill>
                </w14:textFill>
              </w:rPr>
            </w:pPr>
            <w:r>
              <w:rPr>
                <w:rFonts w:hint="eastAsia"/>
                <w:color w:val="000000" w:themeColor="text1"/>
                <w:sz w:val="22"/>
                <w:szCs w:val="22"/>
                <w:lang w:val="fr-FR"/>
                <w14:textFill>
                  <w14:solidFill>
                    <w14:schemeClr w14:val="tx1"/>
                  </w14:solidFill>
                </w14:textFill>
              </w:rPr>
              <w:t>Eutanasia și demnitatea umana</w:t>
            </w:r>
          </w:p>
          <w:p w14:paraId="5F54D983">
            <w:pPr>
              <w:pStyle w:val="58"/>
              <w:keepNext w:val="0"/>
              <w:keepLines w:val="0"/>
              <w:widowControl/>
              <w:numPr>
                <w:ilvl w:val="0"/>
                <w:numId w:val="0"/>
              </w:numPr>
              <w:suppressLineNumbers w:val="0"/>
              <w:spacing w:before="0" w:beforeAutospacing="0" w:after="0" w:afterAutospacing="0"/>
              <w:ind w:right="0"/>
              <w:contextualSpacing/>
              <w:rPr>
                <w:rFonts w:hint="eastAsia"/>
                <w:color w:val="000000" w:themeColor="text1"/>
                <w:sz w:val="22"/>
                <w:szCs w:val="22"/>
                <w:lang w:val="fr-FR"/>
                <w14:textFill>
                  <w14:solidFill>
                    <w14:schemeClr w14:val="tx1"/>
                  </w14:solidFill>
                </w14:textFill>
              </w:rPr>
            </w:pPr>
          </w:p>
          <w:p w14:paraId="34C28BA1">
            <w:pPr>
              <w:pStyle w:val="58"/>
              <w:keepNext w:val="0"/>
              <w:keepLines w:val="0"/>
              <w:widowControl/>
              <w:numPr>
                <w:ilvl w:val="0"/>
                <w:numId w:val="0"/>
              </w:numPr>
              <w:suppressLineNumbers w:val="0"/>
              <w:spacing w:before="0" w:beforeAutospacing="0" w:after="0" w:afterAutospacing="0"/>
              <w:ind w:right="0"/>
              <w:contextualSpacing/>
              <w:rPr>
                <w:rFonts w:hint="eastAsia"/>
                <w:color w:val="000000" w:themeColor="text1"/>
                <w:sz w:val="22"/>
                <w:szCs w:val="22"/>
                <w:lang w:val="fr-FR"/>
                <w14:textFill>
                  <w14:solidFill>
                    <w14:schemeClr w14:val="tx1"/>
                  </w14:solidFill>
                </w14:textFill>
              </w:rPr>
            </w:pPr>
          </w:p>
          <w:p w14:paraId="743663B5">
            <w:pPr>
              <w:pStyle w:val="58"/>
              <w:keepNext w:val="0"/>
              <w:keepLines w:val="0"/>
              <w:widowControl/>
              <w:numPr>
                <w:ilvl w:val="0"/>
                <w:numId w:val="0"/>
              </w:numPr>
              <w:suppressLineNumbers w:val="0"/>
              <w:spacing w:before="0" w:beforeAutospacing="0" w:after="0" w:afterAutospacing="0"/>
              <w:ind w:right="0"/>
              <w:contextualSpacing/>
              <w:rPr>
                <w:rFonts w:hint="eastAsia"/>
                <w:color w:val="000000" w:themeColor="text1"/>
                <w:sz w:val="22"/>
                <w:szCs w:val="22"/>
                <w:lang w:val="fr-FR"/>
                <w14:textFill>
                  <w14:solidFill>
                    <w14:schemeClr w14:val="tx1"/>
                  </w14:solidFill>
                </w14:textFill>
              </w:rPr>
            </w:pPr>
          </w:p>
          <w:p w14:paraId="653EC493">
            <w:pPr>
              <w:pStyle w:val="58"/>
              <w:keepNext w:val="0"/>
              <w:keepLines w:val="0"/>
              <w:widowControl/>
              <w:numPr>
                <w:ilvl w:val="0"/>
                <w:numId w:val="0"/>
              </w:numPr>
              <w:suppressLineNumbers w:val="0"/>
              <w:spacing w:before="0" w:beforeAutospacing="0" w:after="0" w:afterAutospacing="0"/>
              <w:ind w:right="0"/>
              <w:contextualSpacing/>
              <w:rPr>
                <w:rFonts w:hint="eastAsia"/>
                <w:color w:val="000000" w:themeColor="text1"/>
                <w:sz w:val="22"/>
                <w:szCs w:val="22"/>
                <w:lang w:val="fr-FR"/>
                <w14:textFill>
                  <w14:solidFill>
                    <w14:schemeClr w14:val="tx1"/>
                  </w14:solidFill>
                </w14:textFill>
              </w:rPr>
            </w:pPr>
          </w:p>
          <w:p w14:paraId="36584F1E">
            <w:pPr>
              <w:pStyle w:val="58"/>
              <w:keepNext w:val="0"/>
              <w:keepLines w:val="0"/>
              <w:widowControl/>
              <w:numPr>
                <w:ilvl w:val="0"/>
                <w:numId w:val="0"/>
              </w:numPr>
              <w:suppressLineNumbers w:val="0"/>
              <w:spacing w:before="0" w:beforeAutospacing="0" w:after="0" w:afterAutospacing="0"/>
              <w:ind w:right="0"/>
              <w:contextualSpacing/>
              <w:rPr>
                <w:rFonts w:hint="eastAsia"/>
                <w:color w:val="000000" w:themeColor="text1"/>
                <w:sz w:val="22"/>
                <w:szCs w:val="22"/>
                <w:lang w:val="fr-FR"/>
                <w14:textFill>
                  <w14:solidFill>
                    <w14:schemeClr w14:val="tx1"/>
                  </w14:solidFill>
                </w14:textFill>
              </w:rPr>
            </w:pPr>
          </w:p>
          <w:p w14:paraId="3D9D58F8">
            <w:pPr>
              <w:pStyle w:val="58"/>
              <w:keepNext w:val="0"/>
              <w:keepLines w:val="0"/>
              <w:widowControl/>
              <w:numPr>
                <w:ilvl w:val="0"/>
                <w:numId w:val="0"/>
              </w:numPr>
              <w:suppressLineNumbers w:val="0"/>
              <w:spacing w:before="0" w:beforeAutospacing="0" w:after="0" w:afterAutospacing="0"/>
              <w:ind w:right="0"/>
              <w:contextualSpacing/>
              <w:rPr>
                <w:rFonts w:hint="eastAsia"/>
                <w:color w:val="000000" w:themeColor="text1"/>
                <w:sz w:val="22"/>
                <w:szCs w:val="22"/>
                <w:lang w:val="fr-FR"/>
                <w14:textFill>
                  <w14:solidFill>
                    <w14:schemeClr w14:val="tx1"/>
                  </w14:solidFill>
                </w14:textFill>
              </w:rPr>
            </w:pPr>
          </w:p>
          <w:p w14:paraId="7511B3C8">
            <w:pPr>
              <w:pStyle w:val="58"/>
              <w:keepNext w:val="0"/>
              <w:keepLines w:val="0"/>
              <w:widowControl/>
              <w:numPr>
                <w:ilvl w:val="0"/>
                <w:numId w:val="0"/>
              </w:numPr>
              <w:suppressLineNumbers w:val="0"/>
              <w:spacing w:before="0" w:beforeAutospacing="0" w:after="0" w:afterAutospacing="0"/>
              <w:ind w:right="0"/>
              <w:contextualSpacing/>
              <w:rPr>
                <w:rFonts w:hint="eastAsia"/>
                <w:color w:val="000000" w:themeColor="text1"/>
                <w:sz w:val="22"/>
                <w:szCs w:val="22"/>
                <w:lang w:val="fr-FR"/>
                <w14:textFill>
                  <w14:solidFill>
                    <w14:schemeClr w14:val="tx1"/>
                  </w14:solidFill>
                </w14:textFill>
              </w:rPr>
            </w:pPr>
          </w:p>
          <w:p w14:paraId="050E2CD6">
            <w:pPr>
              <w:pStyle w:val="58"/>
              <w:keepNext w:val="0"/>
              <w:keepLines w:val="0"/>
              <w:widowControl/>
              <w:numPr>
                <w:ilvl w:val="0"/>
                <w:numId w:val="0"/>
              </w:numPr>
              <w:suppressLineNumbers w:val="0"/>
              <w:spacing w:before="0" w:beforeAutospacing="0" w:after="0" w:afterAutospacing="0"/>
              <w:ind w:right="0"/>
              <w:contextualSpacing/>
              <w:rPr>
                <w:rFonts w:hint="eastAsia"/>
                <w:color w:val="000000" w:themeColor="text1"/>
                <w:sz w:val="22"/>
                <w:szCs w:val="22"/>
                <w:lang w:val="fr-FR"/>
                <w14:textFill>
                  <w14:solidFill>
                    <w14:schemeClr w14:val="tx1"/>
                  </w14:solidFill>
                </w14:textFill>
              </w:rPr>
            </w:pPr>
          </w:p>
          <w:p w14:paraId="791A5AED">
            <w:pPr>
              <w:pStyle w:val="58"/>
              <w:keepNext w:val="0"/>
              <w:keepLines w:val="0"/>
              <w:widowControl/>
              <w:numPr>
                <w:ilvl w:val="0"/>
                <w:numId w:val="0"/>
              </w:numPr>
              <w:suppressLineNumbers w:val="0"/>
              <w:spacing w:before="0" w:beforeAutospacing="0" w:after="0" w:afterAutospacing="0"/>
              <w:ind w:right="0"/>
              <w:contextualSpacing/>
              <w:rPr>
                <w:rFonts w:hint="eastAsia"/>
                <w:color w:val="000000" w:themeColor="text1"/>
                <w:sz w:val="22"/>
                <w:szCs w:val="22"/>
                <w:lang w:val="fr-FR"/>
                <w14:textFill>
                  <w14:solidFill>
                    <w14:schemeClr w14:val="tx1"/>
                  </w14:solidFill>
                </w14:textFill>
              </w:rPr>
            </w:pPr>
          </w:p>
          <w:p w14:paraId="4F6F4E19">
            <w:pPr>
              <w:pStyle w:val="58"/>
              <w:keepNext w:val="0"/>
              <w:keepLines w:val="0"/>
              <w:widowControl/>
              <w:numPr>
                <w:ilvl w:val="0"/>
                <w:numId w:val="0"/>
              </w:numPr>
              <w:suppressLineNumbers w:val="0"/>
              <w:spacing w:before="0" w:beforeAutospacing="0" w:after="0" w:afterAutospacing="0"/>
              <w:ind w:right="0"/>
              <w:contextualSpacing/>
              <w:rPr>
                <w:rFonts w:hint="eastAsia"/>
                <w:color w:val="000000" w:themeColor="text1"/>
                <w:sz w:val="22"/>
                <w:szCs w:val="22"/>
                <w:lang w:val="fr-FR"/>
                <w14:textFill>
                  <w14:solidFill>
                    <w14:schemeClr w14:val="tx1"/>
                  </w14:solidFill>
                </w14:textFill>
              </w:rPr>
            </w:pPr>
          </w:p>
          <w:p w14:paraId="2D846D7E">
            <w:pPr>
              <w:pStyle w:val="58"/>
              <w:keepNext w:val="0"/>
              <w:keepLines w:val="0"/>
              <w:widowControl/>
              <w:numPr>
                <w:ilvl w:val="0"/>
                <w:numId w:val="0"/>
              </w:numPr>
              <w:suppressLineNumbers w:val="0"/>
              <w:spacing w:before="0" w:beforeAutospacing="0" w:after="0" w:afterAutospacing="0"/>
              <w:ind w:right="0"/>
              <w:contextualSpacing/>
              <w:rPr>
                <w:rFonts w:hint="eastAsia"/>
                <w:color w:val="000000" w:themeColor="text1"/>
                <w:sz w:val="22"/>
                <w:szCs w:val="22"/>
                <w:lang w:val="fr-FR"/>
                <w14:textFill>
                  <w14:solidFill>
                    <w14:schemeClr w14:val="tx1"/>
                  </w14:solidFill>
                </w14:textFill>
              </w:rPr>
            </w:pPr>
          </w:p>
          <w:p w14:paraId="7E56F8FA">
            <w:pPr>
              <w:pStyle w:val="58"/>
              <w:keepNext w:val="0"/>
              <w:keepLines w:val="0"/>
              <w:widowControl/>
              <w:numPr>
                <w:ilvl w:val="0"/>
                <w:numId w:val="0"/>
              </w:numPr>
              <w:suppressLineNumbers w:val="0"/>
              <w:spacing w:before="0" w:beforeAutospacing="0" w:after="0" w:afterAutospacing="0"/>
              <w:ind w:right="0"/>
              <w:contextualSpacing/>
              <w:rPr>
                <w:rFonts w:hint="eastAsia"/>
                <w:color w:val="000000" w:themeColor="text1"/>
                <w:sz w:val="22"/>
                <w:szCs w:val="22"/>
                <w:lang w:val="fr-FR"/>
                <w14:textFill>
                  <w14:solidFill>
                    <w14:schemeClr w14:val="tx1"/>
                  </w14:solidFill>
                </w14:textFill>
              </w:rPr>
            </w:pPr>
          </w:p>
          <w:p w14:paraId="628372A3">
            <w:pPr>
              <w:pStyle w:val="58"/>
              <w:keepNext w:val="0"/>
              <w:keepLines w:val="0"/>
              <w:widowControl/>
              <w:numPr>
                <w:ilvl w:val="0"/>
                <w:numId w:val="0"/>
              </w:numPr>
              <w:suppressLineNumbers w:val="0"/>
              <w:spacing w:before="0" w:beforeAutospacing="0" w:after="0" w:afterAutospacing="0"/>
              <w:ind w:right="0"/>
              <w:contextualSpacing/>
              <w:rPr>
                <w:rFonts w:hint="eastAsia"/>
                <w:color w:val="000000" w:themeColor="text1"/>
                <w:sz w:val="22"/>
                <w:szCs w:val="22"/>
                <w:lang w:val="fr-FR"/>
                <w14:textFill>
                  <w14:solidFill>
                    <w14:schemeClr w14:val="tx1"/>
                  </w14:solidFill>
                </w14:textFill>
              </w:rPr>
            </w:pPr>
          </w:p>
          <w:p w14:paraId="07262E80">
            <w:pPr>
              <w:pStyle w:val="58"/>
              <w:keepNext w:val="0"/>
              <w:keepLines w:val="0"/>
              <w:widowControl/>
              <w:numPr>
                <w:ilvl w:val="0"/>
                <w:numId w:val="0"/>
              </w:numPr>
              <w:suppressLineNumbers w:val="0"/>
              <w:spacing w:before="0" w:beforeAutospacing="0" w:after="0" w:afterAutospacing="0"/>
              <w:ind w:right="0"/>
              <w:contextualSpacing/>
              <w:rPr>
                <w:rFonts w:hint="eastAsia"/>
                <w:color w:val="000000" w:themeColor="text1"/>
                <w:sz w:val="22"/>
                <w:szCs w:val="22"/>
                <w:lang w:val="fr-FR"/>
                <w14:textFill>
                  <w14:solidFill>
                    <w14:schemeClr w14:val="tx1"/>
                  </w14:solidFill>
                </w14:textFill>
              </w:rPr>
            </w:pPr>
          </w:p>
          <w:p w14:paraId="6A220630">
            <w:pPr>
              <w:pStyle w:val="58"/>
              <w:keepNext w:val="0"/>
              <w:keepLines w:val="0"/>
              <w:widowControl/>
              <w:numPr>
                <w:ilvl w:val="0"/>
                <w:numId w:val="0"/>
              </w:numPr>
              <w:suppressLineNumbers w:val="0"/>
              <w:spacing w:before="0" w:beforeAutospacing="0" w:after="0" w:afterAutospacing="0"/>
              <w:ind w:right="0"/>
              <w:contextualSpacing/>
              <w:rPr>
                <w:rFonts w:hint="eastAsia"/>
                <w:color w:val="000000" w:themeColor="text1"/>
                <w:sz w:val="22"/>
                <w:szCs w:val="22"/>
                <w:lang w:val="fr-FR"/>
                <w14:textFill>
                  <w14:solidFill>
                    <w14:schemeClr w14:val="tx1"/>
                  </w14:solidFill>
                </w14:textFill>
              </w:rPr>
            </w:pPr>
          </w:p>
          <w:p w14:paraId="513697FA">
            <w:pPr>
              <w:pStyle w:val="58"/>
              <w:keepNext w:val="0"/>
              <w:keepLines w:val="0"/>
              <w:widowControl/>
              <w:numPr>
                <w:ilvl w:val="0"/>
                <w:numId w:val="0"/>
              </w:numPr>
              <w:suppressLineNumbers w:val="0"/>
              <w:spacing w:before="0" w:beforeAutospacing="0" w:after="0" w:afterAutospacing="0"/>
              <w:ind w:right="0"/>
              <w:contextualSpacing/>
              <w:rPr>
                <w:rFonts w:hint="eastAsia"/>
                <w:color w:val="000000" w:themeColor="text1"/>
                <w:sz w:val="22"/>
                <w:szCs w:val="22"/>
                <w:lang w:val="fr-FR"/>
                <w14:textFill>
                  <w14:solidFill>
                    <w14:schemeClr w14:val="tx1"/>
                  </w14:solidFill>
                </w14:textFill>
              </w:rPr>
            </w:pPr>
          </w:p>
          <w:p w14:paraId="3002D4C9">
            <w:pPr>
              <w:pStyle w:val="58"/>
              <w:keepNext w:val="0"/>
              <w:keepLines w:val="0"/>
              <w:widowControl/>
              <w:numPr>
                <w:ilvl w:val="0"/>
                <w:numId w:val="0"/>
              </w:numPr>
              <w:suppressLineNumbers w:val="0"/>
              <w:spacing w:before="0" w:beforeAutospacing="0" w:after="0" w:afterAutospacing="0"/>
              <w:ind w:right="0"/>
              <w:contextualSpacing/>
              <w:rPr>
                <w:rFonts w:hint="eastAsia"/>
                <w:color w:val="000000" w:themeColor="text1"/>
                <w:sz w:val="22"/>
                <w:szCs w:val="22"/>
                <w:lang w:val="fr-FR"/>
                <w14:textFill>
                  <w14:solidFill>
                    <w14:schemeClr w14:val="tx1"/>
                  </w14:solidFill>
                </w14:textFill>
              </w:rPr>
            </w:pPr>
          </w:p>
          <w:p w14:paraId="527C415F">
            <w:pPr>
              <w:pStyle w:val="58"/>
              <w:keepNext w:val="0"/>
              <w:keepLines w:val="0"/>
              <w:widowControl/>
              <w:numPr>
                <w:ilvl w:val="0"/>
                <w:numId w:val="0"/>
              </w:numPr>
              <w:suppressLineNumbers w:val="0"/>
              <w:spacing w:before="0" w:beforeAutospacing="0" w:after="0" w:afterAutospacing="0"/>
              <w:ind w:right="0"/>
              <w:contextualSpacing/>
              <w:rPr>
                <w:rFonts w:hint="eastAsia"/>
                <w:color w:val="000000" w:themeColor="text1"/>
                <w:sz w:val="22"/>
                <w:szCs w:val="22"/>
                <w:lang w:val="fr-FR"/>
                <w14:textFill>
                  <w14:solidFill>
                    <w14:schemeClr w14:val="tx1"/>
                  </w14:solidFill>
                </w14:textFill>
              </w:rPr>
            </w:pPr>
          </w:p>
          <w:p w14:paraId="7C619ABC">
            <w:pPr>
              <w:pStyle w:val="58"/>
              <w:keepNext w:val="0"/>
              <w:keepLines w:val="0"/>
              <w:widowControl/>
              <w:numPr>
                <w:ilvl w:val="0"/>
                <w:numId w:val="0"/>
              </w:numPr>
              <w:suppressLineNumbers w:val="0"/>
              <w:spacing w:before="0" w:beforeAutospacing="0" w:after="0" w:afterAutospacing="0"/>
              <w:ind w:right="0"/>
              <w:contextualSpacing/>
              <w:rPr>
                <w:rFonts w:hint="eastAsia"/>
                <w:color w:val="000000" w:themeColor="text1"/>
                <w:sz w:val="22"/>
                <w:szCs w:val="22"/>
                <w:lang w:val="fr-FR"/>
                <w14:textFill>
                  <w14:solidFill>
                    <w14:schemeClr w14:val="tx1"/>
                  </w14:solidFill>
                </w14:textFill>
              </w:rPr>
            </w:pPr>
          </w:p>
          <w:p w14:paraId="7E394473">
            <w:pPr>
              <w:pStyle w:val="58"/>
              <w:keepNext w:val="0"/>
              <w:keepLines w:val="0"/>
              <w:widowControl/>
              <w:numPr>
                <w:ilvl w:val="0"/>
                <w:numId w:val="0"/>
              </w:numPr>
              <w:suppressLineNumbers w:val="0"/>
              <w:spacing w:before="0" w:beforeAutospacing="0" w:after="0" w:afterAutospacing="0"/>
              <w:ind w:right="0"/>
              <w:contextualSpacing/>
              <w:rPr>
                <w:rFonts w:hint="eastAsia"/>
                <w:color w:val="000000" w:themeColor="text1"/>
                <w:sz w:val="22"/>
                <w:szCs w:val="22"/>
                <w:lang w:val="fr-FR"/>
                <w14:textFill>
                  <w14:solidFill>
                    <w14:schemeClr w14:val="tx1"/>
                  </w14:solidFill>
                </w14:textFill>
              </w:rPr>
            </w:pPr>
          </w:p>
          <w:p w14:paraId="0A59348F">
            <w:pPr>
              <w:pStyle w:val="58"/>
              <w:keepNext w:val="0"/>
              <w:keepLines w:val="0"/>
              <w:widowControl/>
              <w:numPr>
                <w:ilvl w:val="0"/>
                <w:numId w:val="0"/>
              </w:numPr>
              <w:suppressLineNumbers w:val="0"/>
              <w:spacing w:before="0" w:beforeAutospacing="0" w:after="0" w:afterAutospacing="0"/>
              <w:ind w:right="0"/>
              <w:contextualSpacing/>
              <w:rPr>
                <w:rFonts w:hint="eastAsia"/>
                <w:color w:val="000000" w:themeColor="text1"/>
                <w:sz w:val="22"/>
                <w:szCs w:val="22"/>
                <w:lang w:val="fr-FR"/>
                <w14:textFill>
                  <w14:solidFill>
                    <w14:schemeClr w14:val="tx1"/>
                  </w14:solidFill>
                </w14:textFill>
              </w:rPr>
            </w:pPr>
          </w:p>
          <w:p w14:paraId="145B237B">
            <w:pPr>
              <w:pStyle w:val="58"/>
              <w:keepNext w:val="0"/>
              <w:keepLines w:val="0"/>
              <w:widowControl/>
              <w:numPr>
                <w:ilvl w:val="0"/>
                <w:numId w:val="0"/>
              </w:numPr>
              <w:suppressLineNumbers w:val="0"/>
              <w:spacing w:before="0" w:beforeAutospacing="0" w:after="0" w:afterAutospacing="0"/>
              <w:ind w:right="0"/>
              <w:contextualSpacing/>
              <w:rPr>
                <w:rFonts w:hint="eastAsia"/>
                <w:color w:val="000000" w:themeColor="text1"/>
                <w:sz w:val="22"/>
                <w:szCs w:val="22"/>
                <w:lang w:val="fr-FR"/>
                <w14:textFill>
                  <w14:solidFill>
                    <w14:schemeClr w14:val="tx1"/>
                  </w14:solidFill>
                </w14:textFill>
              </w:rPr>
            </w:pPr>
          </w:p>
          <w:p w14:paraId="4095A511">
            <w:pPr>
              <w:pStyle w:val="58"/>
              <w:keepNext w:val="0"/>
              <w:keepLines w:val="0"/>
              <w:widowControl/>
              <w:numPr>
                <w:ilvl w:val="0"/>
                <w:numId w:val="0"/>
              </w:numPr>
              <w:suppressLineNumbers w:val="0"/>
              <w:spacing w:before="0" w:beforeAutospacing="0" w:after="0" w:afterAutospacing="0"/>
              <w:ind w:right="0"/>
              <w:contextualSpacing/>
              <w:rPr>
                <w:rFonts w:hint="eastAsia"/>
                <w:color w:val="000000" w:themeColor="text1"/>
                <w:sz w:val="22"/>
                <w:szCs w:val="22"/>
                <w:lang w:val="fr-FR"/>
                <w14:textFill>
                  <w14:solidFill>
                    <w14:schemeClr w14:val="tx1"/>
                  </w14:solidFill>
                </w14:textFill>
              </w:rPr>
            </w:pPr>
          </w:p>
          <w:p w14:paraId="562A5C02">
            <w:pPr>
              <w:pStyle w:val="58"/>
              <w:keepNext w:val="0"/>
              <w:keepLines w:val="0"/>
              <w:widowControl/>
              <w:numPr>
                <w:ilvl w:val="0"/>
                <w:numId w:val="0"/>
              </w:numPr>
              <w:suppressLineNumbers w:val="0"/>
              <w:spacing w:before="0" w:beforeAutospacing="0" w:after="0" w:afterAutospacing="0"/>
              <w:ind w:right="0"/>
              <w:contextualSpacing/>
              <w:rPr>
                <w:rFonts w:hint="eastAsia"/>
                <w:color w:val="000000" w:themeColor="text1"/>
                <w:sz w:val="22"/>
                <w:szCs w:val="22"/>
                <w:lang w:val="fr-FR"/>
                <w14:textFill>
                  <w14:solidFill>
                    <w14:schemeClr w14:val="tx1"/>
                  </w14:solidFill>
                </w14:textFill>
              </w:rPr>
            </w:pPr>
          </w:p>
          <w:p w14:paraId="54CA7BA9">
            <w:pPr>
              <w:pStyle w:val="58"/>
              <w:keepNext w:val="0"/>
              <w:keepLines w:val="0"/>
              <w:widowControl/>
              <w:numPr>
                <w:ilvl w:val="0"/>
                <w:numId w:val="4"/>
              </w:numPr>
              <w:suppressLineNumbers w:val="0"/>
              <w:spacing w:before="0" w:beforeAutospacing="0" w:after="0" w:afterAutospacing="0"/>
              <w:ind w:right="0"/>
              <w:rPr>
                <w:rFonts w:hint="eastAsia"/>
                <w:color w:val="000000" w:themeColor="text1"/>
                <w:sz w:val="22"/>
                <w:szCs w:val="22"/>
                <w:lang w:val="fr-FR"/>
                <w14:textFill>
                  <w14:solidFill>
                    <w14:schemeClr w14:val="tx1"/>
                  </w14:solidFill>
                </w14:textFill>
              </w:rPr>
            </w:pPr>
            <w:r>
              <w:rPr>
                <w:rFonts w:hint="eastAsia"/>
                <w:color w:val="000000" w:themeColor="text1"/>
                <w:sz w:val="22"/>
                <w:szCs w:val="22"/>
                <w:lang w:val="fr-FR"/>
                <w14:textFill>
                  <w14:solidFill>
                    <w14:schemeClr w14:val="tx1"/>
                  </w14:solidFill>
                </w14:textFill>
              </w:rPr>
              <w:t xml:space="preserve">Realitatea instituționalizărilor de lungă durată. Implicații etico-morale  pentru beneficiari, aparținători și terapeuți </w:t>
            </w:r>
          </w:p>
          <w:p w14:paraId="217002BF">
            <w:pPr>
              <w:pStyle w:val="58"/>
              <w:keepNext w:val="0"/>
              <w:keepLines w:val="0"/>
              <w:widowControl/>
              <w:numPr>
                <w:ilvl w:val="0"/>
                <w:numId w:val="0"/>
              </w:numPr>
              <w:suppressLineNumbers w:val="0"/>
              <w:spacing w:before="0" w:beforeAutospacing="0" w:after="0" w:afterAutospacing="0"/>
              <w:ind w:right="0"/>
              <w:contextualSpacing/>
              <w:rPr>
                <w:rFonts w:hint="eastAsia"/>
                <w:color w:val="000000" w:themeColor="text1"/>
                <w:sz w:val="22"/>
                <w:szCs w:val="22"/>
                <w:lang w:val="fr-FR"/>
                <w14:textFill>
                  <w14:solidFill>
                    <w14:schemeClr w14:val="tx1"/>
                  </w14:solidFill>
                </w14:textFill>
              </w:rPr>
            </w:pPr>
          </w:p>
          <w:p w14:paraId="75B31E37">
            <w:pPr>
              <w:pStyle w:val="58"/>
              <w:keepNext w:val="0"/>
              <w:keepLines w:val="0"/>
              <w:widowControl/>
              <w:numPr>
                <w:ilvl w:val="0"/>
                <w:numId w:val="0"/>
              </w:numPr>
              <w:suppressLineNumbers w:val="0"/>
              <w:spacing w:before="0" w:beforeAutospacing="0" w:after="0" w:afterAutospacing="0"/>
              <w:ind w:right="0"/>
              <w:contextualSpacing/>
              <w:rPr>
                <w:rFonts w:hint="eastAsia"/>
                <w:color w:val="000000" w:themeColor="text1"/>
                <w:sz w:val="22"/>
                <w:szCs w:val="22"/>
                <w:lang w:val="fr-FR"/>
                <w14:textFill>
                  <w14:solidFill>
                    <w14:schemeClr w14:val="tx1"/>
                  </w14:solidFill>
                </w14:textFill>
              </w:rPr>
            </w:pPr>
          </w:p>
          <w:p w14:paraId="19256E58">
            <w:pPr>
              <w:pStyle w:val="58"/>
              <w:keepNext w:val="0"/>
              <w:keepLines w:val="0"/>
              <w:widowControl/>
              <w:numPr>
                <w:ilvl w:val="0"/>
                <w:numId w:val="0"/>
              </w:numPr>
              <w:suppressLineNumbers w:val="0"/>
              <w:spacing w:before="0" w:beforeAutospacing="0" w:after="0" w:afterAutospacing="0"/>
              <w:ind w:right="0"/>
              <w:contextualSpacing/>
              <w:rPr>
                <w:rFonts w:hint="eastAsia"/>
                <w:color w:val="000000" w:themeColor="text1"/>
                <w:sz w:val="22"/>
                <w:szCs w:val="22"/>
                <w:lang w:val="fr-FR"/>
                <w14:textFill>
                  <w14:solidFill>
                    <w14:schemeClr w14:val="tx1"/>
                  </w14:solidFill>
                </w14:textFill>
              </w:rPr>
            </w:pPr>
          </w:p>
          <w:p w14:paraId="309C689D">
            <w:pPr>
              <w:pStyle w:val="58"/>
              <w:keepNext w:val="0"/>
              <w:keepLines w:val="0"/>
              <w:widowControl/>
              <w:numPr>
                <w:ilvl w:val="0"/>
                <w:numId w:val="0"/>
              </w:numPr>
              <w:suppressLineNumbers w:val="0"/>
              <w:spacing w:before="0" w:beforeAutospacing="0" w:after="0" w:afterAutospacing="0"/>
              <w:ind w:right="0"/>
              <w:contextualSpacing/>
              <w:rPr>
                <w:rFonts w:hint="eastAsia"/>
                <w:color w:val="000000" w:themeColor="text1"/>
                <w:sz w:val="22"/>
                <w:szCs w:val="22"/>
                <w:lang w:val="fr-FR"/>
                <w14:textFill>
                  <w14:solidFill>
                    <w14:schemeClr w14:val="tx1"/>
                  </w14:solidFill>
                </w14:textFill>
              </w:rPr>
            </w:pPr>
          </w:p>
          <w:p w14:paraId="477B8B6E">
            <w:pPr>
              <w:pStyle w:val="58"/>
              <w:keepNext w:val="0"/>
              <w:keepLines w:val="0"/>
              <w:widowControl/>
              <w:numPr>
                <w:ilvl w:val="0"/>
                <w:numId w:val="0"/>
              </w:numPr>
              <w:suppressLineNumbers w:val="0"/>
              <w:spacing w:before="0" w:beforeAutospacing="0" w:after="0" w:afterAutospacing="0"/>
              <w:ind w:right="0"/>
              <w:contextualSpacing/>
              <w:rPr>
                <w:rFonts w:hint="eastAsia"/>
                <w:color w:val="000000" w:themeColor="text1"/>
                <w:sz w:val="22"/>
                <w:szCs w:val="22"/>
                <w:lang w:val="fr-FR"/>
                <w14:textFill>
                  <w14:solidFill>
                    <w14:schemeClr w14:val="tx1"/>
                  </w14:solidFill>
                </w14:textFill>
              </w:rPr>
            </w:pPr>
          </w:p>
          <w:p w14:paraId="3C76ABDA">
            <w:pPr>
              <w:pStyle w:val="58"/>
              <w:keepNext w:val="0"/>
              <w:keepLines w:val="0"/>
              <w:widowControl/>
              <w:numPr>
                <w:ilvl w:val="0"/>
                <w:numId w:val="0"/>
              </w:numPr>
              <w:suppressLineNumbers w:val="0"/>
              <w:spacing w:before="0" w:beforeAutospacing="0" w:after="0" w:afterAutospacing="0"/>
              <w:ind w:right="0"/>
              <w:contextualSpacing/>
              <w:rPr>
                <w:rFonts w:hint="eastAsia"/>
                <w:color w:val="000000" w:themeColor="text1"/>
                <w:sz w:val="22"/>
                <w:szCs w:val="22"/>
                <w:lang w:val="fr-FR"/>
                <w14:textFill>
                  <w14:solidFill>
                    <w14:schemeClr w14:val="tx1"/>
                  </w14:solidFill>
                </w14:textFill>
              </w:rPr>
            </w:pPr>
          </w:p>
          <w:p w14:paraId="18D5AA54">
            <w:pPr>
              <w:pStyle w:val="58"/>
              <w:keepNext w:val="0"/>
              <w:keepLines w:val="0"/>
              <w:widowControl/>
              <w:numPr>
                <w:ilvl w:val="0"/>
                <w:numId w:val="0"/>
              </w:numPr>
              <w:suppressLineNumbers w:val="0"/>
              <w:spacing w:before="0" w:beforeAutospacing="0" w:after="0" w:afterAutospacing="0"/>
              <w:ind w:right="0"/>
              <w:contextualSpacing/>
              <w:rPr>
                <w:rFonts w:hint="eastAsia"/>
                <w:color w:val="000000" w:themeColor="text1"/>
                <w:sz w:val="22"/>
                <w:szCs w:val="22"/>
                <w:lang w:val="fr-FR"/>
                <w14:textFill>
                  <w14:solidFill>
                    <w14:schemeClr w14:val="tx1"/>
                  </w14:solidFill>
                </w14:textFill>
              </w:rPr>
            </w:pPr>
          </w:p>
          <w:p w14:paraId="47B6D28A">
            <w:pPr>
              <w:pStyle w:val="58"/>
              <w:keepNext w:val="0"/>
              <w:keepLines w:val="0"/>
              <w:widowControl/>
              <w:numPr>
                <w:ilvl w:val="0"/>
                <w:numId w:val="0"/>
              </w:numPr>
              <w:suppressLineNumbers w:val="0"/>
              <w:spacing w:before="0" w:beforeAutospacing="0" w:after="0" w:afterAutospacing="0"/>
              <w:ind w:right="0"/>
              <w:contextualSpacing/>
              <w:rPr>
                <w:rFonts w:hint="eastAsia"/>
                <w:color w:val="000000" w:themeColor="text1"/>
                <w:sz w:val="22"/>
                <w:szCs w:val="22"/>
                <w:lang w:val="fr-FR"/>
                <w14:textFill>
                  <w14:solidFill>
                    <w14:schemeClr w14:val="tx1"/>
                  </w14:solidFill>
                </w14:textFill>
              </w:rPr>
            </w:pPr>
          </w:p>
          <w:p w14:paraId="14EA93E6">
            <w:pPr>
              <w:pStyle w:val="58"/>
              <w:keepNext w:val="0"/>
              <w:keepLines w:val="0"/>
              <w:widowControl/>
              <w:numPr>
                <w:ilvl w:val="0"/>
                <w:numId w:val="0"/>
              </w:numPr>
              <w:suppressLineNumbers w:val="0"/>
              <w:spacing w:before="0" w:beforeAutospacing="0" w:after="0" w:afterAutospacing="0"/>
              <w:ind w:right="0"/>
              <w:contextualSpacing/>
              <w:rPr>
                <w:rFonts w:hint="eastAsia"/>
                <w:color w:val="000000" w:themeColor="text1"/>
                <w:sz w:val="22"/>
                <w:szCs w:val="22"/>
                <w:lang w:val="fr-FR"/>
                <w14:textFill>
                  <w14:solidFill>
                    <w14:schemeClr w14:val="tx1"/>
                  </w14:solidFill>
                </w14:textFill>
              </w:rPr>
            </w:pPr>
          </w:p>
          <w:p w14:paraId="336EB05F">
            <w:pPr>
              <w:pStyle w:val="58"/>
              <w:keepNext w:val="0"/>
              <w:keepLines w:val="0"/>
              <w:widowControl/>
              <w:numPr>
                <w:ilvl w:val="0"/>
                <w:numId w:val="0"/>
              </w:numPr>
              <w:suppressLineNumbers w:val="0"/>
              <w:spacing w:before="0" w:beforeAutospacing="0" w:after="0" w:afterAutospacing="0"/>
              <w:ind w:right="0"/>
              <w:contextualSpacing/>
              <w:rPr>
                <w:rFonts w:hint="eastAsia"/>
                <w:color w:val="000000" w:themeColor="text1"/>
                <w:sz w:val="22"/>
                <w:szCs w:val="22"/>
                <w:lang w:val="fr-FR"/>
                <w14:textFill>
                  <w14:solidFill>
                    <w14:schemeClr w14:val="tx1"/>
                  </w14:solidFill>
                </w14:textFill>
              </w:rPr>
            </w:pPr>
          </w:p>
          <w:p w14:paraId="7AE938DF">
            <w:pPr>
              <w:pStyle w:val="58"/>
              <w:keepNext w:val="0"/>
              <w:keepLines w:val="0"/>
              <w:widowControl/>
              <w:numPr>
                <w:ilvl w:val="0"/>
                <w:numId w:val="0"/>
              </w:numPr>
              <w:suppressLineNumbers w:val="0"/>
              <w:spacing w:before="0" w:beforeAutospacing="0" w:after="0" w:afterAutospacing="0"/>
              <w:ind w:right="0"/>
              <w:contextualSpacing/>
              <w:rPr>
                <w:rFonts w:hint="eastAsia"/>
                <w:color w:val="000000" w:themeColor="text1"/>
                <w:sz w:val="22"/>
                <w:szCs w:val="22"/>
                <w:lang w:val="fr-FR"/>
                <w14:textFill>
                  <w14:solidFill>
                    <w14:schemeClr w14:val="tx1"/>
                  </w14:solidFill>
                </w14:textFill>
              </w:rPr>
            </w:pPr>
          </w:p>
          <w:p w14:paraId="258E9584">
            <w:pPr>
              <w:pStyle w:val="58"/>
              <w:keepNext w:val="0"/>
              <w:keepLines w:val="0"/>
              <w:widowControl/>
              <w:numPr>
                <w:ilvl w:val="0"/>
                <w:numId w:val="0"/>
              </w:numPr>
              <w:suppressLineNumbers w:val="0"/>
              <w:spacing w:before="0" w:beforeAutospacing="0" w:after="0" w:afterAutospacing="0"/>
              <w:ind w:right="0"/>
              <w:contextualSpacing/>
              <w:rPr>
                <w:rFonts w:hint="eastAsia"/>
                <w:color w:val="000000" w:themeColor="text1"/>
                <w:sz w:val="22"/>
                <w:szCs w:val="22"/>
                <w:lang w:val="fr-FR"/>
                <w14:textFill>
                  <w14:solidFill>
                    <w14:schemeClr w14:val="tx1"/>
                  </w14:solidFill>
                </w14:textFill>
              </w:rPr>
            </w:pPr>
          </w:p>
          <w:p w14:paraId="4EA798DE">
            <w:pPr>
              <w:pStyle w:val="58"/>
              <w:keepNext w:val="0"/>
              <w:keepLines w:val="0"/>
              <w:widowControl/>
              <w:numPr>
                <w:ilvl w:val="0"/>
                <w:numId w:val="0"/>
              </w:numPr>
              <w:suppressLineNumbers w:val="0"/>
              <w:spacing w:before="0" w:beforeAutospacing="0" w:after="0" w:afterAutospacing="0"/>
              <w:ind w:right="0"/>
              <w:contextualSpacing/>
              <w:rPr>
                <w:rFonts w:hint="eastAsia"/>
                <w:color w:val="000000" w:themeColor="text1"/>
                <w:sz w:val="22"/>
                <w:szCs w:val="22"/>
                <w:lang w:val="fr-FR"/>
                <w14:textFill>
                  <w14:solidFill>
                    <w14:schemeClr w14:val="tx1"/>
                  </w14:solidFill>
                </w14:textFill>
              </w:rPr>
            </w:pPr>
          </w:p>
          <w:p w14:paraId="124C2042">
            <w:pPr>
              <w:pStyle w:val="58"/>
              <w:keepNext w:val="0"/>
              <w:keepLines w:val="0"/>
              <w:widowControl/>
              <w:numPr>
                <w:ilvl w:val="0"/>
                <w:numId w:val="4"/>
              </w:numPr>
              <w:suppressLineNumbers w:val="0"/>
              <w:spacing w:before="0" w:beforeAutospacing="0" w:after="0" w:afterAutospacing="0"/>
              <w:ind w:right="0"/>
              <w:rPr>
                <w:rFonts w:hint="eastAsia"/>
                <w:color w:val="000000" w:themeColor="text1"/>
                <w:sz w:val="22"/>
                <w:szCs w:val="22"/>
                <w:lang w:val="fr-FR"/>
                <w14:textFill>
                  <w14:solidFill>
                    <w14:schemeClr w14:val="tx1"/>
                  </w14:solidFill>
                </w14:textFill>
              </w:rPr>
            </w:pPr>
            <w:r>
              <w:rPr>
                <w:rFonts w:hint="eastAsia"/>
                <w:color w:val="000000" w:themeColor="text1"/>
                <w:sz w:val="22"/>
                <w:szCs w:val="22"/>
                <w:lang w:val="fr-FR"/>
                <w14:textFill>
                  <w14:solidFill>
                    <w14:schemeClr w14:val="tx1"/>
                  </w14:solidFill>
                </w14:textFill>
              </w:rPr>
              <w:t xml:space="preserve">Valori și coparticipare privind reperele morale in educație </w:t>
            </w:r>
          </w:p>
        </w:tc>
        <w:tc>
          <w:tcPr>
            <w:tcW w:w="2932" w:type="dxa"/>
            <w:tcBorders>
              <w:right w:val="single" w:color="auto" w:sz="8" w:space="0"/>
            </w:tcBorders>
          </w:tcPr>
          <w:p w14:paraId="1CC779A0">
            <w:pPr>
              <w:pStyle w:val="58"/>
              <w:keepNext w:val="0"/>
              <w:keepLines w:val="0"/>
              <w:widowControl/>
              <w:numPr>
                <w:ilvl w:val="0"/>
                <w:numId w:val="5"/>
              </w:numPr>
              <w:suppressLineNumbers w:val="0"/>
              <w:spacing w:before="0" w:beforeAutospacing="0" w:after="0" w:afterAutospacing="0"/>
              <w:ind w:right="0"/>
              <w:jc w:val="both"/>
              <w:rPr>
                <w:rFonts w:hint="eastAsia"/>
                <w:color w:val="000000" w:themeColor="text1"/>
                <w:sz w:val="22"/>
                <w:szCs w:val="22"/>
                <w14:textFill>
                  <w14:solidFill>
                    <w14:schemeClr w14:val="tx1"/>
                  </w14:solidFill>
                </w14:textFill>
              </w:rPr>
            </w:pPr>
            <w:r>
              <w:rPr>
                <w:rFonts w:hint="eastAsia"/>
                <w:color w:val="000000" w:themeColor="text1"/>
                <w:sz w:val="22"/>
                <w:szCs w:val="22"/>
                <w:lang w:val="fr-FR"/>
                <w14:textFill>
                  <w14:solidFill>
                    <w14:schemeClr w14:val="tx1"/>
                  </w14:solidFill>
                </w14:textFill>
              </w:rPr>
              <w:t>Expunere, descoperire diri</w:t>
            </w:r>
            <w:r>
              <w:rPr>
                <w:rFonts w:hint="eastAsia"/>
                <w:color w:val="000000" w:themeColor="text1"/>
                <w:sz w:val="22"/>
                <w:szCs w:val="22"/>
                <w14:textFill>
                  <w14:solidFill>
                    <w14:schemeClr w14:val="tx1"/>
                  </w14:solidFill>
                </w14:textFill>
              </w:rPr>
              <w:t xml:space="preserve">jată </w:t>
            </w:r>
          </w:p>
          <w:p w14:paraId="0B68379D">
            <w:pPr>
              <w:pStyle w:val="58"/>
              <w:keepNext w:val="0"/>
              <w:keepLines w:val="0"/>
              <w:widowControl/>
              <w:numPr>
                <w:ilvl w:val="0"/>
                <w:numId w:val="5"/>
              </w:numPr>
              <w:suppressLineNumbers w:val="0"/>
              <w:spacing w:before="0" w:beforeAutospacing="0" w:after="0" w:afterAutospacing="0"/>
              <w:ind w:right="0"/>
              <w:jc w:val="both"/>
              <w:rPr>
                <w:rFonts w:hint="eastAsia"/>
                <w:color w:val="000000" w:themeColor="text1"/>
                <w:sz w:val="22"/>
                <w:szCs w:val="22"/>
                <w14:textFill>
                  <w14:solidFill>
                    <w14:schemeClr w14:val="tx1"/>
                  </w14:solidFill>
                </w14:textFill>
              </w:rPr>
            </w:pPr>
            <w:r>
              <w:rPr>
                <w:rFonts w:hint="eastAsia"/>
                <w:color w:val="000000" w:themeColor="text1"/>
                <w:sz w:val="22"/>
                <w:szCs w:val="22"/>
                <w:lang w:val="fr-FR"/>
                <w14:textFill>
                  <w14:solidFill>
                    <w14:schemeClr w14:val="tx1"/>
                  </w14:solidFill>
                </w14:textFill>
              </w:rPr>
              <w:t>Expunere, descoperire diri</w:t>
            </w:r>
            <w:r>
              <w:rPr>
                <w:rFonts w:hint="eastAsia"/>
                <w:color w:val="000000" w:themeColor="text1"/>
                <w:sz w:val="22"/>
                <w:szCs w:val="22"/>
                <w14:textFill>
                  <w14:solidFill>
                    <w14:schemeClr w14:val="tx1"/>
                  </w14:solidFill>
                </w14:textFill>
              </w:rPr>
              <w:t xml:space="preserve">jată </w:t>
            </w:r>
          </w:p>
          <w:p w14:paraId="1FDB83F4">
            <w:pPr>
              <w:pStyle w:val="58"/>
              <w:keepNext w:val="0"/>
              <w:keepLines w:val="0"/>
              <w:widowControl/>
              <w:numPr>
                <w:ilvl w:val="0"/>
                <w:numId w:val="0"/>
              </w:numPr>
              <w:suppressLineNumbers w:val="0"/>
              <w:spacing w:before="0" w:beforeAutospacing="0" w:after="0" w:afterAutospacing="0"/>
              <w:ind w:right="0"/>
              <w:contextualSpacing/>
              <w:jc w:val="both"/>
              <w:rPr>
                <w:rFonts w:hint="eastAsia"/>
                <w:color w:val="000000" w:themeColor="text1"/>
                <w:sz w:val="22"/>
                <w:szCs w:val="22"/>
                <w14:textFill>
                  <w14:solidFill>
                    <w14:schemeClr w14:val="tx1"/>
                  </w14:solidFill>
                </w14:textFill>
              </w:rPr>
            </w:pPr>
          </w:p>
          <w:p w14:paraId="7FED41CB">
            <w:pPr>
              <w:pStyle w:val="58"/>
              <w:keepNext w:val="0"/>
              <w:keepLines w:val="0"/>
              <w:widowControl/>
              <w:numPr>
                <w:ilvl w:val="0"/>
                <w:numId w:val="0"/>
              </w:numPr>
              <w:suppressLineNumbers w:val="0"/>
              <w:spacing w:before="0" w:beforeAutospacing="0" w:after="0" w:afterAutospacing="0"/>
              <w:ind w:right="0"/>
              <w:contextualSpacing/>
              <w:jc w:val="both"/>
              <w:rPr>
                <w:rFonts w:hint="eastAsia"/>
                <w:color w:val="000000" w:themeColor="text1"/>
                <w:sz w:val="22"/>
                <w:szCs w:val="22"/>
                <w14:textFill>
                  <w14:solidFill>
                    <w14:schemeClr w14:val="tx1"/>
                  </w14:solidFill>
                </w14:textFill>
              </w:rPr>
            </w:pPr>
          </w:p>
          <w:p w14:paraId="14B6549A">
            <w:pPr>
              <w:pStyle w:val="58"/>
              <w:keepNext w:val="0"/>
              <w:keepLines w:val="0"/>
              <w:widowControl/>
              <w:numPr>
                <w:ilvl w:val="0"/>
                <w:numId w:val="0"/>
              </w:numPr>
              <w:suppressLineNumbers w:val="0"/>
              <w:spacing w:before="0" w:beforeAutospacing="0" w:after="0" w:afterAutospacing="0"/>
              <w:ind w:right="0"/>
              <w:contextualSpacing/>
              <w:jc w:val="both"/>
              <w:rPr>
                <w:rFonts w:hint="eastAsia"/>
                <w:color w:val="000000" w:themeColor="text1"/>
                <w:sz w:val="22"/>
                <w:szCs w:val="22"/>
                <w14:textFill>
                  <w14:solidFill>
                    <w14:schemeClr w14:val="tx1"/>
                  </w14:solidFill>
                </w14:textFill>
              </w:rPr>
            </w:pPr>
          </w:p>
          <w:p w14:paraId="7559774F">
            <w:pPr>
              <w:pStyle w:val="58"/>
              <w:keepNext w:val="0"/>
              <w:keepLines w:val="0"/>
              <w:widowControl/>
              <w:numPr>
                <w:ilvl w:val="0"/>
                <w:numId w:val="0"/>
              </w:numPr>
              <w:suppressLineNumbers w:val="0"/>
              <w:spacing w:before="0" w:beforeAutospacing="0" w:after="0" w:afterAutospacing="0"/>
              <w:ind w:right="0"/>
              <w:contextualSpacing/>
              <w:jc w:val="both"/>
              <w:rPr>
                <w:rFonts w:hint="eastAsia"/>
                <w:color w:val="000000" w:themeColor="text1"/>
                <w:sz w:val="22"/>
                <w:szCs w:val="22"/>
                <w14:textFill>
                  <w14:solidFill>
                    <w14:schemeClr w14:val="tx1"/>
                  </w14:solidFill>
                </w14:textFill>
              </w:rPr>
            </w:pPr>
          </w:p>
          <w:p w14:paraId="3EDC053D">
            <w:pPr>
              <w:pStyle w:val="58"/>
              <w:keepNext w:val="0"/>
              <w:keepLines w:val="0"/>
              <w:widowControl/>
              <w:numPr>
                <w:ilvl w:val="0"/>
                <w:numId w:val="0"/>
              </w:numPr>
              <w:suppressLineNumbers w:val="0"/>
              <w:spacing w:before="0" w:beforeAutospacing="0" w:after="0" w:afterAutospacing="0"/>
              <w:ind w:right="0"/>
              <w:contextualSpacing/>
              <w:jc w:val="both"/>
              <w:rPr>
                <w:rFonts w:hint="eastAsia"/>
                <w:color w:val="000000" w:themeColor="text1"/>
                <w:sz w:val="22"/>
                <w:szCs w:val="22"/>
                <w14:textFill>
                  <w14:solidFill>
                    <w14:schemeClr w14:val="tx1"/>
                  </w14:solidFill>
                </w14:textFill>
              </w:rPr>
            </w:pPr>
          </w:p>
          <w:p w14:paraId="6EEDCC29">
            <w:pPr>
              <w:pStyle w:val="58"/>
              <w:keepNext w:val="0"/>
              <w:keepLines w:val="0"/>
              <w:widowControl/>
              <w:numPr>
                <w:ilvl w:val="0"/>
                <w:numId w:val="0"/>
              </w:numPr>
              <w:suppressLineNumbers w:val="0"/>
              <w:spacing w:before="0" w:beforeAutospacing="0" w:after="0" w:afterAutospacing="0"/>
              <w:ind w:right="0"/>
              <w:contextualSpacing/>
              <w:jc w:val="both"/>
              <w:rPr>
                <w:rFonts w:hint="eastAsia"/>
                <w:color w:val="000000" w:themeColor="text1"/>
                <w:sz w:val="22"/>
                <w:szCs w:val="22"/>
                <w14:textFill>
                  <w14:solidFill>
                    <w14:schemeClr w14:val="tx1"/>
                  </w14:solidFill>
                </w14:textFill>
              </w:rPr>
            </w:pPr>
          </w:p>
          <w:p w14:paraId="6FDF3237">
            <w:pPr>
              <w:pStyle w:val="58"/>
              <w:keepNext w:val="0"/>
              <w:keepLines w:val="0"/>
              <w:widowControl/>
              <w:numPr>
                <w:ilvl w:val="0"/>
                <w:numId w:val="0"/>
              </w:numPr>
              <w:suppressLineNumbers w:val="0"/>
              <w:spacing w:before="0" w:beforeAutospacing="0" w:after="0" w:afterAutospacing="0"/>
              <w:ind w:right="0"/>
              <w:contextualSpacing/>
              <w:jc w:val="both"/>
              <w:rPr>
                <w:rFonts w:hint="eastAsia"/>
                <w:color w:val="000000" w:themeColor="text1"/>
                <w:sz w:val="22"/>
                <w:szCs w:val="22"/>
                <w14:textFill>
                  <w14:solidFill>
                    <w14:schemeClr w14:val="tx1"/>
                  </w14:solidFill>
                </w14:textFill>
              </w:rPr>
            </w:pPr>
          </w:p>
          <w:p w14:paraId="10D8C48C">
            <w:pPr>
              <w:pStyle w:val="58"/>
              <w:keepNext w:val="0"/>
              <w:keepLines w:val="0"/>
              <w:widowControl/>
              <w:numPr>
                <w:ilvl w:val="0"/>
                <w:numId w:val="0"/>
              </w:numPr>
              <w:suppressLineNumbers w:val="0"/>
              <w:spacing w:before="0" w:beforeAutospacing="0" w:after="0" w:afterAutospacing="0"/>
              <w:ind w:right="0"/>
              <w:contextualSpacing/>
              <w:jc w:val="both"/>
              <w:rPr>
                <w:rFonts w:hint="eastAsia"/>
                <w:color w:val="000000" w:themeColor="text1"/>
                <w:sz w:val="22"/>
                <w:szCs w:val="22"/>
                <w14:textFill>
                  <w14:solidFill>
                    <w14:schemeClr w14:val="tx1"/>
                  </w14:solidFill>
                </w14:textFill>
              </w:rPr>
            </w:pPr>
          </w:p>
          <w:p w14:paraId="441D404C">
            <w:pPr>
              <w:pStyle w:val="58"/>
              <w:keepNext w:val="0"/>
              <w:keepLines w:val="0"/>
              <w:widowControl/>
              <w:numPr>
                <w:ilvl w:val="0"/>
                <w:numId w:val="0"/>
              </w:numPr>
              <w:suppressLineNumbers w:val="0"/>
              <w:spacing w:before="0" w:beforeAutospacing="0" w:after="0" w:afterAutospacing="0"/>
              <w:ind w:right="0"/>
              <w:contextualSpacing/>
              <w:jc w:val="both"/>
              <w:rPr>
                <w:rFonts w:hint="eastAsia"/>
                <w:color w:val="000000" w:themeColor="text1"/>
                <w:sz w:val="22"/>
                <w:szCs w:val="22"/>
                <w14:textFill>
                  <w14:solidFill>
                    <w14:schemeClr w14:val="tx1"/>
                  </w14:solidFill>
                </w14:textFill>
              </w:rPr>
            </w:pPr>
          </w:p>
          <w:p w14:paraId="5354E0E1">
            <w:pPr>
              <w:pStyle w:val="58"/>
              <w:keepNext w:val="0"/>
              <w:keepLines w:val="0"/>
              <w:widowControl/>
              <w:numPr>
                <w:ilvl w:val="0"/>
                <w:numId w:val="0"/>
              </w:numPr>
              <w:suppressLineNumbers w:val="0"/>
              <w:spacing w:before="0" w:beforeAutospacing="0" w:after="0" w:afterAutospacing="0"/>
              <w:ind w:right="0"/>
              <w:contextualSpacing/>
              <w:jc w:val="both"/>
              <w:rPr>
                <w:rFonts w:hint="eastAsia"/>
                <w:color w:val="000000" w:themeColor="text1"/>
                <w:sz w:val="22"/>
                <w:szCs w:val="22"/>
                <w14:textFill>
                  <w14:solidFill>
                    <w14:schemeClr w14:val="tx1"/>
                  </w14:solidFill>
                </w14:textFill>
              </w:rPr>
            </w:pPr>
          </w:p>
          <w:p w14:paraId="0ABA6497">
            <w:pPr>
              <w:pStyle w:val="58"/>
              <w:keepNext w:val="0"/>
              <w:keepLines w:val="0"/>
              <w:widowControl/>
              <w:numPr>
                <w:ilvl w:val="0"/>
                <w:numId w:val="0"/>
              </w:numPr>
              <w:suppressLineNumbers w:val="0"/>
              <w:spacing w:before="0" w:beforeAutospacing="0" w:after="0" w:afterAutospacing="0"/>
              <w:ind w:right="0"/>
              <w:contextualSpacing/>
              <w:jc w:val="both"/>
              <w:rPr>
                <w:rFonts w:hint="eastAsia"/>
                <w:color w:val="000000" w:themeColor="text1"/>
                <w:sz w:val="22"/>
                <w:szCs w:val="22"/>
                <w14:textFill>
                  <w14:solidFill>
                    <w14:schemeClr w14:val="tx1"/>
                  </w14:solidFill>
                </w14:textFill>
              </w:rPr>
            </w:pPr>
          </w:p>
          <w:p w14:paraId="3278573A">
            <w:pPr>
              <w:pStyle w:val="58"/>
              <w:keepNext w:val="0"/>
              <w:keepLines w:val="0"/>
              <w:widowControl/>
              <w:numPr>
                <w:ilvl w:val="0"/>
                <w:numId w:val="0"/>
              </w:numPr>
              <w:suppressLineNumbers w:val="0"/>
              <w:spacing w:before="0" w:beforeAutospacing="0" w:after="0" w:afterAutospacing="0"/>
              <w:ind w:right="0"/>
              <w:contextualSpacing/>
              <w:jc w:val="both"/>
              <w:rPr>
                <w:rFonts w:hint="eastAsia"/>
                <w:color w:val="000000" w:themeColor="text1"/>
                <w:sz w:val="22"/>
                <w:szCs w:val="22"/>
                <w14:textFill>
                  <w14:solidFill>
                    <w14:schemeClr w14:val="tx1"/>
                  </w14:solidFill>
                </w14:textFill>
              </w:rPr>
            </w:pPr>
          </w:p>
          <w:p w14:paraId="3D605D26">
            <w:pPr>
              <w:pStyle w:val="58"/>
              <w:keepNext w:val="0"/>
              <w:keepLines w:val="0"/>
              <w:widowControl/>
              <w:numPr>
                <w:ilvl w:val="0"/>
                <w:numId w:val="0"/>
              </w:numPr>
              <w:suppressLineNumbers w:val="0"/>
              <w:spacing w:before="0" w:beforeAutospacing="0" w:after="0" w:afterAutospacing="0"/>
              <w:ind w:right="0"/>
              <w:contextualSpacing/>
              <w:jc w:val="both"/>
              <w:rPr>
                <w:rFonts w:hint="eastAsia"/>
                <w:color w:val="000000" w:themeColor="text1"/>
                <w:sz w:val="22"/>
                <w:szCs w:val="22"/>
                <w14:textFill>
                  <w14:solidFill>
                    <w14:schemeClr w14:val="tx1"/>
                  </w14:solidFill>
                </w14:textFill>
              </w:rPr>
            </w:pPr>
          </w:p>
          <w:p w14:paraId="179A2D70">
            <w:pPr>
              <w:pStyle w:val="58"/>
              <w:keepNext w:val="0"/>
              <w:keepLines w:val="0"/>
              <w:widowControl/>
              <w:numPr>
                <w:ilvl w:val="0"/>
                <w:numId w:val="0"/>
              </w:numPr>
              <w:suppressLineNumbers w:val="0"/>
              <w:spacing w:before="0" w:beforeAutospacing="0" w:after="0" w:afterAutospacing="0"/>
              <w:ind w:right="0"/>
              <w:contextualSpacing/>
              <w:jc w:val="both"/>
              <w:rPr>
                <w:rFonts w:hint="eastAsia"/>
                <w:color w:val="000000" w:themeColor="text1"/>
                <w:sz w:val="22"/>
                <w:szCs w:val="22"/>
                <w14:textFill>
                  <w14:solidFill>
                    <w14:schemeClr w14:val="tx1"/>
                  </w14:solidFill>
                </w14:textFill>
              </w:rPr>
            </w:pPr>
          </w:p>
          <w:p w14:paraId="2318008D">
            <w:pPr>
              <w:pStyle w:val="58"/>
              <w:keepNext w:val="0"/>
              <w:keepLines w:val="0"/>
              <w:widowControl/>
              <w:numPr>
                <w:ilvl w:val="0"/>
                <w:numId w:val="0"/>
              </w:numPr>
              <w:suppressLineNumbers w:val="0"/>
              <w:spacing w:before="0" w:beforeAutospacing="0" w:after="0" w:afterAutospacing="0"/>
              <w:ind w:right="0"/>
              <w:contextualSpacing/>
              <w:jc w:val="both"/>
              <w:rPr>
                <w:rFonts w:hint="eastAsia"/>
                <w:color w:val="000000" w:themeColor="text1"/>
                <w:sz w:val="22"/>
                <w:szCs w:val="22"/>
                <w14:textFill>
                  <w14:solidFill>
                    <w14:schemeClr w14:val="tx1"/>
                  </w14:solidFill>
                </w14:textFill>
              </w:rPr>
            </w:pPr>
          </w:p>
          <w:p w14:paraId="01DD2EB2">
            <w:pPr>
              <w:pStyle w:val="58"/>
              <w:keepNext w:val="0"/>
              <w:keepLines w:val="0"/>
              <w:widowControl/>
              <w:numPr>
                <w:ilvl w:val="0"/>
                <w:numId w:val="0"/>
              </w:numPr>
              <w:suppressLineNumbers w:val="0"/>
              <w:spacing w:before="0" w:beforeAutospacing="0" w:after="0" w:afterAutospacing="0"/>
              <w:ind w:right="0"/>
              <w:contextualSpacing/>
              <w:jc w:val="both"/>
              <w:rPr>
                <w:rFonts w:hint="eastAsia"/>
                <w:color w:val="000000" w:themeColor="text1"/>
                <w:sz w:val="22"/>
                <w:szCs w:val="22"/>
                <w14:textFill>
                  <w14:solidFill>
                    <w14:schemeClr w14:val="tx1"/>
                  </w14:solidFill>
                </w14:textFill>
              </w:rPr>
            </w:pPr>
          </w:p>
          <w:p w14:paraId="424CC33E">
            <w:pPr>
              <w:pStyle w:val="58"/>
              <w:keepNext w:val="0"/>
              <w:keepLines w:val="0"/>
              <w:widowControl/>
              <w:numPr>
                <w:ilvl w:val="0"/>
                <w:numId w:val="5"/>
              </w:numPr>
              <w:suppressLineNumbers w:val="0"/>
              <w:spacing w:before="0" w:beforeAutospacing="0" w:after="0" w:afterAutospacing="0"/>
              <w:ind w:right="0"/>
              <w:jc w:val="both"/>
              <w:rPr>
                <w:rFonts w:hint="eastAsia"/>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 xml:space="preserve">Expunere, vizualizari de filmulete, dezbatere </w:t>
            </w:r>
          </w:p>
          <w:p w14:paraId="5339E1EB">
            <w:pPr>
              <w:pStyle w:val="58"/>
              <w:keepNext w:val="0"/>
              <w:keepLines w:val="0"/>
              <w:widowControl/>
              <w:numPr>
                <w:ilvl w:val="0"/>
                <w:numId w:val="5"/>
              </w:numPr>
              <w:suppressLineNumbers w:val="0"/>
              <w:spacing w:before="0" w:beforeAutospacing="0" w:after="0" w:afterAutospacing="0"/>
              <w:ind w:right="0"/>
              <w:jc w:val="both"/>
              <w:rPr>
                <w:rFonts w:hint="eastAsia"/>
                <w:color w:val="000000" w:themeColor="text1"/>
                <w:sz w:val="22"/>
                <w:szCs w:val="22"/>
                <w14:textFill>
                  <w14:solidFill>
                    <w14:schemeClr w14:val="tx1"/>
                  </w14:solidFill>
                </w14:textFill>
              </w:rPr>
            </w:pPr>
            <w:r>
              <w:rPr>
                <w:rFonts w:hint="eastAsia" w:eastAsia="Calibri"/>
                <w:color w:val="000000"/>
                <w:sz w:val="22"/>
                <w:szCs w:val="22"/>
                <w:lang w:val="en-US" w:eastAsia="en-US"/>
              </w:rPr>
              <w:t>Prezentare, studii de caz</w:t>
            </w:r>
          </w:p>
          <w:p w14:paraId="284312AB">
            <w:pPr>
              <w:pStyle w:val="58"/>
              <w:keepNext w:val="0"/>
              <w:keepLines w:val="0"/>
              <w:widowControl/>
              <w:numPr>
                <w:ilvl w:val="0"/>
                <w:numId w:val="5"/>
              </w:numPr>
              <w:suppressLineNumbers w:val="0"/>
              <w:spacing w:before="0" w:beforeAutospacing="0" w:after="0" w:afterAutospacing="0"/>
              <w:ind w:right="0"/>
              <w:jc w:val="both"/>
              <w:rPr>
                <w:rFonts w:hint="eastAsia"/>
                <w:color w:val="000000" w:themeColor="text1"/>
                <w:sz w:val="22"/>
                <w:szCs w:val="22"/>
                <w14:textFill>
                  <w14:solidFill>
                    <w14:schemeClr w14:val="tx1"/>
                  </w14:solidFill>
                </w14:textFill>
              </w:rPr>
            </w:pPr>
            <w:r>
              <w:rPr>
                <w:rFonts w:hint="eastAsia" w:eastAsia="Calibri"/>
                <w:color w:val="000000"/>
                <w:sz w:val="22"/>
                <w:szCs w:val="22"/>
                <w:lang w:val="en-US" w:eastAsia="en-US"/>
              </w:rPr>
              <w:t>Prezentari, studii de caz</w:t>
            </w:r>
          </w:p>
          <w:p w14:paraId="7188628D">
            <w:pPr>
              <w:pStyle w:val="58"/>
              <w:keepNext w:val="0"/>
              <w:keepLines w:val="0"/>
              <w:widowControl/>
              <w:numPr>
                <w:ilvl w:val="0"/>
                <w:numId w:val="0"/>
              </w:numPr>
              <w:suppressLineNumbers w:val="0"/>
              <w:spacing w:before="0" w:beforeAutospacing="0" w:after="0" w:afterAutospacing="0"/>
              <w:ind w:right="0"/>
              <w:contextualSpacing/>
              <w:jc w:val="both"/>
              <w:rPr>
                <w:rFonts w:hint="eastAsia" w:eastAsia="Calibri"/>
                <w:color w:val="000000"/>
                <w:sz w:val="22"/>
                <w:szCs w:val="22"/>
                <w:lang w:val="en-US" w:eastAsia="en-US"/>
              </w:rPr>
            </w:pPr>
          </w:p>
          <w:p w14:paraId="172F4836">
            <w:pPr>
              <w:pStyle w:val="58"/>
              <w:keepNext w:val="0"/>
              <w:keepLines w:val="0"/>
              <w:widowControl/>
              <w:numPr>
                <w:ilvl w:val="0"/>
                <w:numId w:val="0"/>
              </w:numPr>
              <w:suppressLineNumbers w:val="0"/>
              <w:spacing w:before="0" w:beforeAutospacing="0" w:after="0" w:afterAutospacing="0"/>
              <w:ind w:right="0"/>
              <w:contextualSpacing/>
              <w:jc w:val="both"/>
              <w:rPr>
                <w:rFonts w:hint="eastAsia" w:eastAsia="Calibri"/>
                <w:color w:val="000000"/>
                <w:sz w:val="22"/>
                <w:szCs w:val="22"/>
                <w:lang w:val="en-US" w:eastAsia="en-US"/>
              </w:rPr>
            </w:pPr>
          </w:p>
          <w:p w14:paraId="38AE3B86">
            <w:pPr>
              <w:pStyle w:val="58"/>
              <w:keepNext w:val="0"/>
              <w:keepLines w:val="0"/>
              <w:widowControl/>
              <w:numPr>
                <w:ilvl w:val="0"/>
                <w:numId w:val="0"/>
              </w:numPr>
              <w:suppressLineNumbers w:val="0"/>
              <w:spacing w:before="0" w:beforeAutospacing="0" w:after="0" w:afterAutospacing="0"/>
              <w:ind w:right="0"/>
              <w:contextualSpacing/>
              <w:jc w:val="both"/>
              <w:rPr>
                <w:rFonts w:hint="eastAsia" w:eastAsia="Calibri"/>
                <w:color w:val="000000"/>
                <w:sz w:val="22"/>
                <w:szCs w:val="22"/>
                <w:lang w:val="en-US" w:eastAsia="en-US"/>
              </w:rPr>
            </w:pPr>
          </w:p>
          <w:p w14:paraId="4246959C">
            <w:pPr>
              <w:pStyle w:val="58"/>
              <w:keepNext w:val="0"/>
              <w:keepLines w:val="0"/>
              <w:widowControl/>
              <w:numPr>
                <w:ilvl w:val="0"/>
                <w:numId w:val="0"/>
              </w:numPr>
              <w:suppressLineNumbers w:val="0"/>
              <w:spacing w:before="0" w:beforeAutospacing="0" w:after="0" w:afterAutospacing="0"/>
              <w:ind w:right="0"/>
              <w:contextualSpacing/>
              <w:jc w:val="both"/>
              <w:rPr>
                <w:rFonts w:hint="eastAsia" w:eastAsia="Calibri"/>
                <w:color w:val="000000"/>
                <w:sz w:val="22"/>
                <w:szCs w:val="22"/>
                <w:lang w:val="en-US" w:eastAsia="en-US"/>
              </w:rPr>
            </w:pPr>
          </w:p>
          <w:p w14:paraId="78EAA58B">
            <w:pPr>
              <w:pStyle w:val="58"/>
              <w:keepNext w:val="0"/>
              <w:keepLines w:val="0"/>
              <w:widowControl/>
              <w:numPr>
                <w:ilvl w:val="0"/>
                <w:numId w:val="0"/>
              </w:numPr>
              <w:suppressLineNumbers w:val="0"/>
              <w:spacing w:before="0" w:beforeAutospacing="0" w:after="0" w:afterAutospacing="0"/>
              <w:ind w:right="0"/>
              <w:contextualSpacing/>
              <w:jc w:val="both"/>
              <w:rPr>
                <w:rFonts w:hint="eastAsia" w:eastAsia="Calibri"/>
                <w:color w:val="000000"/>
                <w:sz w:val="22"/>
                <w:szCs w:val="22"/>
                <w:lang w:val="en-US" w:eastAsia="en-US"/>
              </w:rPr>
            </w:pPr>
          </w:p>
          <w:p w14:paraId="4A130423">
            <w:pPr>
              <w:pStyle w:val="58"/>
              <w:keepNext w:val="0"/>
              <w:keepLines w:val="0"/>
              <w:widowControl/>
              <w:numPr>
                <w:ilvl w:val="0"/>
                <w:numId w:val="0"/>
              </w:numPr>
              <w:suppressLineNumbers w:val="0"/>
              <w:spacing w:before="0" w:beforeAutospacing="0" w:after="0" w:afterAutospacing="0"/>
              <w:ind w:right="0"/>
              <w:contextualSpacing/>
              <w:jc w:val="both"/>
              <w:rPr>
                <w:rFonts w:hint="eastAsia" w:eastAsia="Calibri"/>
                <w:color w:val="000000"/>
                <w:sz w:val="22"/>
                <w:szCs w:val="22"/>
                <w:lang w:val="en-US" w:eastAsia="en-US"/>
              </w:rPr>
            </w:pPr>
          </w:p>
          <w:p w14:paraId="52F392F2">
            <w:pPr>
              <w:pStyle w:val="58"/>
              <w:keepNext w:val="0"/>
              <w:keepLines w:val="0"/>
              <w:widowControl/>
              <w:numPr>
                <w:ilvl w:val="0"/>
                <w:numId w:val="0"/>
              </w:numPr>
              <w:suppressLineNumbers w:val="0"/>
              <w:spacing w:before="0" w:beforeAutospacing="0" w:after="0" w:afterAutospacing="0"/>
              <w:ind w:right="0"/>
              <w:contextualSpacing/>
              <w:jc w:val="both"/>
              <w:rPr>
                <w:rFonts w:hint="eastAsia" w:eastAsia="Calibri"/>
                <w:color w:val="000000"/>
                <w:sz w:val="22"/>
                <w:szCs w:val="22"/>
                <w:lang w:val="en-US" w:eastAsia="en-US"/>
              </w:rPr>
            </w:pPr>
          </w:p>
          <w:p w14:paraId="3133DE9B">
            <w:pPr>
              <w:pStyle w:val="58"/>
              <w:keepNext w:val="0"/>
              <w:keepLines w:val="0"/>
              <w:widowControl/>
              <w:numPr>
                <w:ilvl w:val="0"/>
                <w:numId w:val="0"/>
              </w:numPr>
              <w:suppressLineNumbers w:val="0"/>
              <w:spacing w:before="0" w:beforeAutospacing="0" w:after="0" w:afterAutospacing="0"/>
              <w:ind w:right="0"/>
              <w:contextualSpacing/>
              <w:jc w:val="both"/>
              <w:rPr>
                <w:rFonts w:hint="eastAsia" w:eastAsia="Calibri"/>
                <w:color w:val="000000"/>
                <w:sz w:val="22"/>
                <w:szCs w:val="22"/>
                <w:lang w:val="en-US" w:eastAsia="en-US"/>
              </w:rPr>
            </w:pPr>
          </w:p>
          <w:p w14:paraId="1C93E8B5">
            <w:pPr>
              <w:pStyle w:val="58"/>
              <w:keepNext w:val="0"/>
              <w:keepLines w:val="0"/>
              <w:widowControl/>
              <w:numPr>
                <w:ilvl w:val="0"/>
                <w:numId w:val="0"/>
              </w:numPr>
              <w:suppressLineNumbers w:val="0"/>
              <w:spacing w:before="0" w:beforeAutospacing="0" w:after="0" w:afterAutospacing="0"/>
              <w:ind w:right="0"/>
              <w:contextualSpacing/>
              <w:jc w:val="both"/>
              <w:rPr>
                <w:rFonts w:hint="eastAsia" w:eastAsia="Calibri"/>
                <w:color w:val="000000"/>
                <w:sz w:val="22"/>
                <w:szCs w:val="22"/>
                <w:lang w:val="en-US" w:eastAsia="en-US"/>
              </w:rPr>
            </w:pPr>
          </w:p>
          <w:p w14:paraId="42E109BF">
            <w:pPr>
              <w:pStyle w:val="58"/>
              <w:keepNext w:val="0"/>
              <w:keepLines w:val="0"/>
              <w:widowControl/>
              <w:numPr>
                <w:ilvl w:val="0"/>
                <w:numId w:val="0"/>
              </w:numPr>
              <w:suppressLineNumbers w:val="0"/>
              <w:spacing w:before="0" w:beforeAutospacing="0" w:after="0" w:afterAutospacing="0"/>
              <w:ind w:right="0"/>
              <w:contextualSpacing/>
              <w:jc w:val="both"/>
              <w:rPr>
                <w:rFonts w:hint="eastAsia" w:eastAsia="Calibri"/>
                <w:color w:val="000000"/>
                <w:sz w:val="22"/>
                <w:szCs w:val="22"/>
                <w:lang w:val="en-US" w:eastAsia="en-US"/>
              </w:rPr>
            </w:pPr>
          </w:p>
          <w:p w14:paraId="7B09A76F">
            <w:pPr>
              <w:pStyle w:val="58"/>
              <w:keepNext w:val="0"/>
              <w:keepLines w:val="0"/>
              <w:widowControl/>
              <w:numPr>
                <w:ilvl w:val="0"/>
                <w:numId w:val="0"/>
              </w:numPr>
              <w:suppressLineNumbers w:val="0"/>
              <w:spacing w:before="0" w:beforeAutospacing="0" w:after="0" w:afterAutospacing="0"/>
              <w:ind w:right="0"/>
              <w:contextualSpacing/>
              <w:jc w:val="both"/>
              <w:rPr>
                <w:rFonts w:hint="eastAsia" w:eastAsia="Calibri"/>
                <w:color w:val="000000"/>
                <w:sz w:val="22"/>
                <w:szCs w:val="22"/>
                <w:lang w:val="en-US" w:eastAsia="en-US"/>
              </w:rPr>
            </w:pPr>
          </w:p>
          <w:p w14:paraId="116FAFA7">
            <w:pPr>
              <w:pStyle w:val="58"/>
              <w:keepNext w:val="0"/>
              <w:keepLines w:val="0"/>
              <w:widowControl/>
              <w:numPr>
                <w:ilvl w:val="0"/>
                <w:numId w:val="0"/>
              </w:numPr>
              <w:suppressLineNumbers w:val="0"/>
              <w:spacing w:before="0" w:beforeAutospacing="0" w:after="0" w:afterAutospacing="0"/>
              <w:ind w:right="0"/>
              <w:contextualSpacing/>
              <w:jc w:val="both"/>
              <w:rPr>
                <w:rFonts w:hint="eastAsia" w:eastAsia="Calibri"/>
                <w:color w:val="000000"/>
                <w:sz w:val="22"/>
                <w:szCs w:val="22"/>
                <w:lang w:val="en-US" w:eastAsia="en-US"/>
              </w:rPr>
            </w:pPr>
          </w:p>
          <w:p w14:paraId="0A91CABB">
            <w:pPr>
              <w:pStyle w:val="58"/>
              <w:keepNext w:val="0"/>
              <w:keepLines w:val="0"/>
              <w:widowControl/>
              <w:numPr>
                <w:ilvl w:val="0"/>
                <w:numId w:val="0"/>
              </w:numPr>
              <w:suppressLineNumbers w:val="0"/>
              <w:spacing w:before="0" w:beforeAutospacing="0" w:after="0" w:afterAutospacing="0"/>
              <w:ind w:right="0"/>
              <w:contextualSpacing/>
              <w:jc w:val="both"/>
              <w:rPr>
                <w:rFonts w:hint="eastAsia" w:eastAsia="Calibri"/>
                <w:color w:val="000000"/>
                <w:sz w:val="22"/>
                <w:szCs w:val="22"/>
                <w:lang w:val="en-US" w:eastAsia="en-US"/>
              </w:rPr>
            </w:pPr>
          </w:p>
          <w:p w14:paraId="5FA3F566">
            <w:pPr>
              <w:pStyle w:val="58"/>
              <w:keepNext w:val="0"/>
              <w:keepLines w:val="0"/>
              <w:widowControl/>
              <w:numPr>
                <w:ilvl w:val="0"/>
                <w:numId w:val="0"/>
              </w:numPr>
              <w:suppressLineNumbers w:val="0"/>
              <w:spacing w:before="0" w:beforeAutospacing="0" w:after="0" w:afterAutospacing="0"/>
              <w:ind w:right="0"/>
              <w:contextualSpacing/>
              <w:jc w:val="both"/>
              <w:rPr>
                <w:rFonts w:hint="eastAsia" w:eastAsia="Calibri"/>
                <w:color w:val="000000"/>
                <w:sz w:val="22"/>
                <w:szCs w:val="22"/>
                <w:lang w:val="en-US" w:eastAsia="en-US"/>
              </w:rPr>
            </w:pPr>
          </w:p>
          <w:p w14:paraId="3EFEB88D">
            <w:pPr>
              <w:pStyle w:val="58"/>
              <w:keepNext w:val="0"/>
              <w:keepLines w:val="0"/>
              <w:widowControl/>
              <w:numPr>
                <w:ilvl w:val="0"/>
                <w:numId w:val="0"/>
              </w:numPr>
              <w:suppressLineNumbers w:val="0"/>
              <w:spacing w:before="0" w:beforeAutospacing="0" w:after="0" w:afterAutospacing="0"/>
              <w:ind w:right="0"/>
              <w:contextualSpacing/>
              <w:jc w:val="both"/>
              <w:rPr>
                <w:rFonts w:hint="eastAsia" w:eastAsia="Calibri"/>
                <w:color w:val="000000"/>
                <w:sz w:val="22"/>
                <w:szCs w:val="22"/>
                <w:lang w:val="en-US" w:eastAsia="en-US"/>
              </w:rPr>
            </w:pPr>
          </w:p>
          <w:p w14:paraId="5689CB02">
            <w:pPr>
              <w:pStyle w:val="58"/>
              <w:keepNext w:val="0"/>
              <w:keepLines w:val="0"/>
              <w:widowControl/>
              <w:numPr>
                <w:ilvl w:val="0"/>
                <w:numId w:val="0"/>
              </w:numPr>
              <w:suppressLineNumbers w:val="0"/>
              <w:spacing w:before="0" w:beforeAutospacing="0" w:after="0" w:afterAutospacing="0"/>
              <w:ind w:right="0"/>
              <w:contextualSpacing/>
              <w:jc w:val="both"/>
              <w:rPr>
                <w:rFonts w:hint="eastAsia" w:eastAsia="Calibri"/>
                <w:color w:val="000000"/>
                <w:sz w:val="22"/>
                <w:szCs w:val="22"/>
                <w:lang w:val="en-US" w:eastAsia="en-US"/>
              </w:rPr>
            </w:pPr>
          </w:p>
          <w:p w14:paraId="00BBDA16">
            <w:pPr>
              <w:pStyle w:val="58"/>
              <w:keepNext w:val="0"/>
              <w:keepLines w:val="0"/>
              <w:widowControl/>
              <w:numPr>
                <w:ilvl w:val="0"/>
                <w:numId w:val="0"/>
              </w:numPr>
              <w:suppressLineNumbers w:val="0"/>
              <w:spacing w:before="0" w:beforeAutospacing="0" w:after="0" w:afterAutospacing="0"/>
              <w:ind w:right="0"/>
              <w:contextualSpacing/>
              <w:jc w:val="both"/>
              <w:rPr>
                <w:rFonts w:hint="eastAsia" w:eastAsia="Calibri"/>
                <w:color w:val="000000"/>
                <w:sz w:val="22"/>
                <w:szCs w:val="22"/>
                <w:lang w:val="en-US" w:eastAsia="en-US"/>
              </w:rPr>
            </w:pPr>
          </w:p>
          <w:p w14:paraId="244BDCE5">
            <w:pPr>
              <w:pStyle w:val="58"/>
              <w:keepNext w:val="0"/>
              <w:keepLines w:val="0"/>
              <w:widowControl/>
              <w:numPr>
                <w:ilvl w:val="0"/>
                <w:numId w:val="0"/>
              </w:numPr>
              <w:suppressLineNumbers w:val="0"/>
              <w:spacing w:before="0" w:beforeAutospacing="0" w:after="0" w:afterAutospacing="0"/>
              <w:ind w:right="0"/>
              <w:contextualSpacing/>
              <w:jc w:val="both"/>
              <w:rPr>
                <w:rFonts w:hint="eastAsia" w:eastAsia="Calibri"/>
                <w:color w:val="000000"/>
                <w:sz w:val="22"/>
                <w:szCs w:val="22"/>
                <w:lang w:val="en-US" w:eastAsia="en-US"/>
              </w:rPr>
            </w:pPr>
          </w:p>
          <w:p w14:paraId="3C15B1F2">
            <w:pPr>
              <w:pStyle w:val="58"/>
              <w:keepNext w:val="0"/>
              <w:keepLines w:val="0"/>
              <w:widowControl/>
              <w:numPr>
                <w:ilvl w:val="0"/>
                <w:numId w:val="0"/>
              </w:numPr>
              <w:suppressLineNumbers w:val="0"/>
              <w:spacing w:before="0" w:beforeAutospacing="0" w:after="0" w:afterAutospacing="0"/>
              <w:ind w:right="0"/>
              <w:contextualSpacing/>
              <w:jc w:val="both"/>
              <w:rPr>
                <w:rFonts w:hint="eastAsia" w:eastAsia="Calibri"/>
                <w:color w:val="000000"/>
                <w:sz w:val="22"/>
                <w:szCs w:val="22"/>
                <w:lang w:val="en-US" w:eastAsia="en-US"/>
              </w:rPr>
            </w:pPr>
          </w:p>
          <w:p w14:paraId="22769F31">
            <w:pPr>
              <w:pStyle w:val="58"/>
              <w:keepNext w:val="0"/>
              <w:keepLines w:val="0"/>
              <w:widowControl/>
              <w:numPr>
                <w:ilvl w:val="0"/>
                <w:numId w:val="0"/>
              </w:numPr>
              <w:suppressLineNumbers w:val="0"/>
              <w:spacing w:before="0" w:beforeAutospacing="0" w:after="0" w:afterAutospacing="0"/>
              <w:ind w:right="0"/>
              <w:contextualSpacing/>
              <w:jc w:val="both"/>
              <w:rPr>
                <w:rFonts w:hint="eastAsia" w:eastAsia="Calibri"/>
                <w:color w:val="000000"/>
                <w:sz w:val="22"/>
                <w:szCs w:val="22"/>
                <w:lang w:val="en-US" w:eastAsia="en-US"/>
              </w:rPr>
            </w:pPr>
          </w:p>
          <w:p w14:paraId="59F3FE1C">
            <w:pPr>
              <w:pStyle w:val="58"/>
              <w:keepNext w:val="0"/>
              <w:keepLines w:val="0"/>
              <w:widowControl/>
              <w:numPr>
                <w:ilvl w:val="0"/>
                <w:numId w:val="0"/>
              </w:numPr>
              <w:suppressLineNumbers w:val="0"/>
              <w:spacing w:before="0" w:beforeAutospacing="0" w:after="0" w:afterAutospacing="0"/>
              <w:ind w:right="0"/>
              <w:contextualSpacing/>
              <w:jc w:val="both"/>
              <w:rPr>
                <w:rFonts w:hint="eastAsia" w:eastAsia="Calibri"/>
                <w:color w:val="000000"/>
                <w:sz w:val="22"/>
                <w:szCs w:val="22"/>
                <w:lang w:val="en-US" w:eastAsia="en-US"/>
              </w:rPr>
            </w:pPr>
          </w:p>
          <w:p w14:paraId="2D544185">
            <w:pPr>
              <w:pStyle w:val="58"/>
              <w:keepNext w:val="0"/>
              <w:keepLines w:val="0"/>
              <w:widowControl/>
              <w:numPr>
                <w:ilvl w:val="0"/>
                <w:numId w:val="0"/>
              </w:numPr>
              <w:suppressLineNumbers w:val="0"/>
              <w:spacing w:before="0" w:beforeAutospacing="0" w:after="0" w:afterAutospacing="0"/>
              <w:ind w:right="0"/>
              <w:contextualSpacing/>
              <w:jc w:val="both"/>
              <w:rPr>
                <w:rFonts w:hint="eastAsia" w:eastAsia="Calibri"/>
                <w:color w:val="000000"/>
                <w:sz w:val="22"/>
                <w:szCs w:val="22"/>
                <w:lang w:val="en-US" w:eastAsia="en-US"/>
              </w:rPr>
            </w:pPr>
          </w:p>
          <w:p w14:paraId="2660BA31">
            <w:pPr>
              <w:pStyle w:val="58"/>
              <w:keepNext w:val="0"/>
              <w:keepLines w:val="0"/>
              <w:widowControl/>
              <w:numPr>
                <w:ilvl w:val="0"/>
                <w:numId w:val="0"/>
              </w:numPr>
              <w:suppressLineNumbers w:val="0"/>
              <w:spacing w:before="0" w:beforeAutospacing="0" w:after="0" w:afterAutospacing="0"/>
              <w:ind w:right="0"/>
              <w:contextualSpacing/>
              <w:jc w:val="both"/>
              <w:rPr>
                <w:rFonts w:hint="eastAsia" w:eastAsia="Calibri"/>
                <w:color w:val="000000"/>
                <w:sz w:val="22"/>
                <w:szCs w:val="22"/>
                <w:lang w:val="en-US" w:eastAsia="en-US"/>
              </w:rPr>
            </w:pPr>
          </w:p>
          <w:p w14:paraId="3AD9A7B9">
            <w:pPr>
              <w:pStyle w:val="58"/>
              <w:keepNext w:val="0"/>
              <w:keepLines w:val="0"/>
              <w:widowControl/>
              <w:numPr>
                <w:ilvl w:val="0"/>
                <w:numId w:val="0"/>
              </w:numPr>
              <w:suppressLineNumbers w:val="0"/>
              <w:spacing w:before="0" w:beforeAutospacing="0" w:after="0" w:afterAutospacing="0"/>
              <w:ind w:right="0"/>
              <w:contextualSpacing/>
              <w:jc w:val="both"/>
              <w:rPr>
                <w:rFonts w:hint="eastAsia" w:eastAsia="Calibri"/>
                <w:color w:val="000000"/>
                <w:sz w:val="22"/>
                <w:szCs w:val="22"/>
                <w:lang w:val="en-US" w:eastAsia="en-US"/>
              </w:rPr>
            </w:pPr>
          </w:p>
          <w:p w14:paraId="577ED0B3">
            <w:pPr>
              <w:pStyle w:val="58"/>
              <w:keepNext w:val="0"/>
              <w:keepLines w:val="0"/>
              <w:widowControl/>
              <w:numPr>
                <w:ilvl w:val="0"/>
                <w:numId w:val="0"/>
              </w:numPr>
              <w:suppressLineNumbers w:val="0"/>
              <w:spacing w:before="0" w:beforeAutospacing="0" w:after="0" w:afterAutospacing="0"/>
              <w:ind w:right="0"/>
              <w:contextualSpacing/>
              <w:jc w:val="both"/>
              <w:rPr>
                <w:rFonts w:hint="eastAsia" w:eastAsia="Calibri"/>
                <w:color w:val="000000"/>
                <w:sz w:val="22"/>
                <w:szCs w:val="22"/>
                <w:lang w:val="en-US" w:eastAsia="en-US"/>
              </w:rPr>
            </w:pPr>
          </w:p>
          <w:p w14:paraId="3D51F2C4">
            <w:pPr>
              <w:pStyle w:val="58"/>
              <w:keepNext w:val="0"/>
              <w:keepLines w:val="0"/>
              <w:widowControl/>
              <w:numPr>
                <w:ilvl w:val="0"/>
                <w:numId w:val="0"/>
              </w:numPr>
              <w:suppressLineNumbers w:val="0"/>
              <w:spacing w:before="0" w:beforeAutospacing="0" w:after="0" w:afterAutospacing="0"/>
              <w:ind w:right="0"/>
              <w:contextualSpacing/>
              <w:jc w:val="both"/>
              <w:rPr>
                <w:rFonts w:hint="eastAsia" w:eastAsia="Calibri"/>
                <w:color w:val="000000"/>
                <w:sz w:val="22"/>
                <w:szCs w:val="22"/>
                <w:lang w:val="en-US" w:eastAsia="en-US"/>
              </w:rPr>
            </w:pPr>
          </w:p>
          <w:p w14:paraId="7760E1A4">
            <w:pPr>
              <w:pStyle w:val="58"/>
              <w:keepNext w:val="0"/>
              <w:keepLines w:val="0"/>
              <w:widowControl/>
              <w:numPr>
                <w:ilvl w:val="0"/>
                <w:numId w:val="0"/>
              </w:numPr>
              <w:suppressLineNumbers w:val="0"/>
              <w:spacing w:before="0" w:beforeAutospacing="0" w:after="0" w:afterAutospacing="0"/>
              <w:ind w:right="0"/>
              <w:contextualSpacing/>
              <w:jc w:val="both"/>
              <w:rPr>
                <w:rFonts w:hint="eastAsia" w:eastAsia="Calibri"/>
                <w:color w:val="000000"/>
                <w:sz w:val="22"/>
                <w:szCs w:val="22"/>
                <w:lang w:val="en-US" w:eastAsia="en-US"/>
              </w:rPr>
            </w:pPr>
          </w:p>
          <w:p w14:paraId="6B11A198">
            <w:pPr>
              <w:pStyle w:val="58"/>
              <w:keepNext w:val="0"/>
              <w:keepLines w:val="0"/>
              <w:widowControl/>
              <w:numPr>
                <w:ilvl w:val="0"/>
                <w:numId w:val="0"/>
              </w:numPr>
              <w:suppressLineNumbers w:val="0"/>
              <w:spacing w:before="0" w:beforeAutospacing="0" w:after="0" w:afterAutospacing="0"/>
              <w:ind w:right="0"/>
              <w:contextualSpacing/>
              <w:jc w:val="both"/>
              <w:rPr>
                <w:rFonts w:hint="eastAsia" w:eastAsia="Calibri"/>
                <w:color w:val="000000"/>
                <w:sz w:val="22"/>
                <w:szCs w:val="22"/>
                <w:lang w:val="en-US" w:eastAsia="en-US"/>
              </w:rPr>
            </w:pPr>
          </w:p>
          <w:p w14:paraId="0ECDCE08">
            <w:pPr>
              <w:pStyle w:val="58"/>
              <w:keepNext w:val="0"/>
              <w:keepLines w:val="0"/>
              <w:widowControl/>
              <w:numPr>
                <w:ilvl w:val="0"/>
                <w:numId w:val="5"/>
              </w:numPr>
              <w:suppressLineNumbers w:val="0"/>
              <w:spacing w:before="0" w:beforeAutospacing="0" w:after="0" w:afterAutospacing="0"/>
              <w:ind w:right="0"/>
              <w:jc w:val="both"/>
              <w:rPr>
                <w:rFonts w:hint="eastAsia"/>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Brain storming, prezentare, reflexii</w:t>
            </w:r>
          </w:p>
          <w:p w14:paraId="13A1F928">
            <w:pPr>
              <w:pStyle w:val="58"/>
              <w:keepNext w:val="0"/>
              <w:keepLines w:val="0"/>
              <w:widowControl/>
              <w:numPr>
                <w:ilvl w:val="0"/>
                <w:numId w:val="0"/>
              </w:numPr>
              <w:suppressLineNumbers w:val="0"/>
              <w:spacing w:before="0" w:beforeAutospacing="0" w:after="0" w:afterAutospacing="0"/>
              <w:ind w:right="0"/>
              <w:contextualSpacing/>
              <w:jc w:val="both"/>
              <w:rPr>
                <w:rFonts w:hint="eastAsia"/>
                <w:color w:val="000000" w:themeColor="text1"/>
                <w:sz w:val="22"/>
                <w:szCs w:val="22"/>
                <w14:textFill>
                  <w14:solidFill>
                    <w14:schemeClr w14:val="tx1"/>
                  </w14:solidFill>
                </w14:textFill>
              </w:rPr>
            </w:pPr>
          </w:p>
          <w:p w14:paraId="50A33A0B">
            <w:pPr>
              <w:pStyle w:val="58"/>
              <w:keepNext w:val="0"/>
              <w:keepLines w:val="0"/>
              <w:widowControl/>
              <w:numPr>
                <w:ilvl w:val="0"/>
                <w:numId w:val="0"/>
              </w:numPr>
              <w:suppressLineNumbers w:val="0"/>
              <w:spacing w:before="0" w:beforeAutospacing="0" w:after="0" w:afterAutospacing="0"/>
              <w:ind w:right="0"/>
              <w:contextualSpacing/>
              <w:jc w:val="both"/>
              <w:rPr>
                <w:rFonts w:hint="eastAsia"/>
                <w:color w:val="000000" w:themeColor="text1"/>
                <w:sz w:val="22"/>
                <w:szCs w:val="22"/>
                <w14:textFill>
                  <w14:solidFill>
                    <w14:schemeClr w14:val="tx1"/>
                  </w14:solidFill>
                </w14:textFill>
              </w:rPr>
            </w:pPr>
          </w:p>
          <w:p w14:paraId="135D8011">
            <w:pPr>
              <w:pStyle w:val="58"/>
              <w:keepNext w:val="0"/>
              <w:keepLines w:val="0"/>
              <w:widowControl/>
              <w:numPr>
                <w:ilvl w:val="0"/>
                <w:numId w:val="0"/>
              </w:numPr>
              <w:suppressLineNumbers w:val="0"/>
              <w:spacing w:before="0" w:beforeAutospacing="0" w:after="0" w:afterAutospacing="0"/>
              <w:ind w:right="0"/>
              <w:contextualSpacing/>
              <w:jc w:val="both"/>
              <w:rPr>
                <w:rFonts w:hint="eastAsia"/>
                <w:color w:val="000000" w:themeColor="text1"/>
                <w:sz w:val="22"/>
                <w:szCs w:val="22"/>
                <w14:textFill>
                  <w14:solidFill>
                    <w14:schemeClr w14:val="tx1"/>
                  </w14:solidFill>
                </w14:textFill>
              </w:rPr>
            </w:pPr>
          </w:p>
          <w:p w14:paraId="3D70C193">
            <w:pPr>
              <w:pStyle w:val="58"/>
              <w:keepNext w:val="0"/>
              <w:keepLines w:val="0"/>
              <w:widowControl/>
              <w:numPr>
                <w:ilvl w:val="0"/>
                <w:numId w:val="0"/>
              </w:numPr>
              <w:suppressLineNumbers w:val="0"/>
              <w:spacing w:before="0" w:beforeAutospacing="0" w:after="0" w:afterAutospacing="0"/>
              <w:ind w:right="0"/>
              <w:contextualSpacing/>
              <w:jc w:val="both"/>
              <w:rPr>
                <w:rFonts w:hint="eastAsia"/>
                <w:color w:val="000000" w:themeColor="text1"/>
                <w:sz w:val="22"/>
                <w:szCs w:val="22"/>
                <w14:textFill>
                  <w14:solidFill>
                    <w14:schemeClr w14:val="tx1"/>
                  </w14:solidFill>
                </w14:textFill>
              </w:rPr>
            </w:pPr>
          </w:p>
          <w:p w14:paraId="6B70F549">
            <w:pPr>
              <w:pStyle w:val="58"/>
              <w:keepNext w:val="0"/>
              <w:keepLines w:val="0"/>
              <w:widowControl/>
              <w:numPr>
                <w:ilvl w:val="0"/>
                <w:numId w:val="0"/>
              </w:numPr>
              <w:suppressLineNumbers w:val="0"/>
              <w:spacing w:before="0" w:beforeAutospacing="0" w:after="0" w:afterAutospacing="0"/>
              <w:ind w:right="0"/>
              <w:contextualSpacing/>
              <w:jc w:val="both"/>
              <w:rPr>
                <w:rFonts w:hint="eastAsia"/>
                <w:color w:val="000000" w:themeColor="text1"/>
                <w:sz w:val="22"/>
                <w:szCs w:val="22"/>
                <w14:textFill>
                  <w14:solidFill>
                    <w14:schemeClr w14:val="tx1"/>
                  </w14:solidFill>
                </w14:textFill>
              </w:rPr>
            </w:pPr>
          </w:p>
          <w:p w14:paraId="5A55A5FE">
            <w:pPr>
              <w:pStyle w:val="58"/>
              <w:keepNext w:val="0"/>
              <w:keepLines w:val="0"/>
              <w:widowControl/>
              <w:numPr>
                <w:ilvl w:val="0"/>
                <w:numId w:val="0"/>
              </w:numPr>
              <w:suppressLineNumbers w:val="0"/>
              <w:spacing w:before="0" w:beforeAutospacing="0" w:after="0" w:afterAutospacing="0"/>
              <w:ind w:right="0"/>
              <w:contextualSpacing/>
              <w:jc w:val="both"/>
              <w:rPr>
                <w:rFonts w:hint="eastAsia"/>
                <w:color w:val="000000" w:themeColor="text1"/>
                <w:sz w:val="22"/>
                <w:szCs w:val="22"/>
                <w14:textFill>
                  <w14:solidFill>
                    <w14:schemeClr w14:val="tx1"/>
                  </w14:solidFill>
                </w14:textFill>
              </w:rPr>
            </w:pPr>
          </w:p>
          <w:p w14:paraId="0A4B0218">
            <w:pPr>
              <w:pStyle w:val="58"/>
              <w:keepNext w:val="0"/>
              <w:keepLines w:val="0"/>
              <w:widowControl/>
              <w:numPr>
                <w:ilvl w:val="0"/>
                <w:numId w:val="0"/>
              </w:numPr>
              <w:suppressLineNumbers w:val="0"/>
              <w:spacing w:before="0" w:beforeAutospacing="0" w:after="0" w:afterAutospacing="0"/>
              <w:ind w:right="0"/>
              <w:contextualSpacing/>
              <w:jc w:val="both"/>
              <w:rPr>
                <w:rFonts w:hint="eastAsia"/>
                <w:color w:val="000000" w:themeColor="text1"/>
                <w:sz w:val="22"/>
                <w:szCs w:val="22"/>
                <w14:textFill>
                  <w14:solidFill>
                    <w14:schemeClr w14:val="tx1"/>
                  </w14:solidFill>
                </w14:textFill>
              </w:rPr>
            </w:pPr>
          </w:p>
          <w:p w14:paraId="22BD6149">
            <w:pPr>
              <w:pStyle w:val="58"/>
              <w:keepNext w:val="0"/>
              <w:keepLines w:val="0"/>
              <w:widowControl/>
              <w:numPr>
                <w:ilvl w:val="0"/>
                <w:numId w:val="0"/>
              </w:numPr>
              <w:suppressLineNumbers w:val="0"/>
              <w:spacing w:before="0" w:beforeAutospacing="0" w:after="0" w:afterAutospacing="0"/>
              <w:ind w:right="0"/>
              <w:contextualSpacing/>
              <w:jc w:val="both"/>
              <w:rPr>
                <w:rFonts w:hint="eastAsia"/>
                <w:color w:val="000000" w:themeColor="text1"/>
                <w:sz w:val="22"/>
                <w:szCs w:val="22"/>
                <w14:textFill>
                  <w14:solidFill>
                    <w14:schemeClr w14:val="tx1"/>
                  </w14:solidFill>
                </w14:textFill>
              </w:rPr>
            </w:pPr>
          </w:p>
          <w:p w14:paraId="5E38B248">
            <w:pPr>
              <w:pStyle w:val="58"/>
              <w:keepNext w:val="0"/>
              <w:keepLines w:val="0"/>
              <w:widowControl/>
              <w:numPr>
                <w:ilvl w:val="0"/>
                <w:numId w:val="0"/>
              </w:numPr>
              <w:suppressLineNumbers w:val="0"/>
              <w:spacing w:before="0" w:beforeAutospacing="0" w:after="0" w:afterAutospacing="0"/>
              <w:ind w:right="0"/>
              <w:contextualSpacing/>
              <w:jc w:val="both"/>
              <w:rPr>
                <w:rFonts w:hint="eastAsia"/>
                <w:color w:val="000000" w:themeColor="text1"/>
                <w:sz w:val="22"/>
                <w:szCs w:val="22"/>
                <w14:textFill>
                  <w14:solidFill>
                    <w14:schemeClr w14:val="tx1"/>
                  </w14:solidFill>
                </w14:textFill>
              </w:rPr>
            </w:pPr>
          </w:p>
          <w:p w14:paraId="2D53C246">
            <w:pPr>
              <w:pStyle w:val="58"/>
              <w:keepNext w:val="0"/>
              <w:keepLines w:val="0"/>
              <w:widowControl/>
              <w:numPr>
                <w:ilvl w:val="0"/>
                <w:numId w:val="0"/>
              </w:numPr>
              <w:suppressLineNumbers w:val="0"/>
              <w:spacing w:before="0" w:beforeAutospacing="0" w:after="0" w:afterAutospacing="0"/>
              <w:ind w:right="0"/>
              <w:contextualSpacing/>
              <w:jc w:val="both"/>
              <w:rPr>
                <w:rFonts w:hint="eastAsia"/>
                <w:color w:val="000000" w:themeColor="text1"/>
                <w:sz w:val="22"/>
                <w:szCs w:val="22"/>
                <w14:textFill>
                  <w14:solidFill>
                    <w14:schemeClr w14:val="tx1"/>
                  </w14:solidFill>
                </w14:textFill>
              </w:rPr>
            </w:pPr>
          </w:p>
          <w:p w14:paraId="3F880D01">
            <w:pPr>
              <w:pStyle w:val="58"/>
              <w:keepNext w:val="0"/>
              <w:keepLines w:val="0"/>
              <w:widowControl/>
              <w:numPr>
                <w:ilvl w:val="0"/>
                <w:numId w:val="0"/>
              </w:numPr>
              <w:suppressLineNumbers w:val="0"/>
              <w:spacing w:before="0" w:beforeAutospacing="0" w:after="0" w:afterAutospacing="0"/>
              <w:ind w:right="0"/>
              <w:contextualSpacing/>
              <w:jc w:val="both"/>
              <w:rPr>
                <w:rFonts w:hint="eastAsia"/>
                <w:color w:val="000000" w:themeColor="text1"/>
                <w:sz w:val="22"/>
                <w:szCs w:val="22"/>
                <w14:textFill>
                  <w14:solidFill>
                    <w14:schemeClr w14:val="tx1"/>
                  </w14:solidFill>
                </w14:textFill>
              </w:rPr>
            </w:pPr>
          </w:p>
          <w:p w14:paraId="2F1DD253">
            <w:pPr>
              <w:pStyle w:val="58"/>
              <w:keepNext w:val="0"/>
              <w:keepLines w:val="0"/>
              <w:widowControl/>
              <w:numPr>
                <w:ilvl w:val="0"/>
                <w:numId w:val="0"/>
              </w:numPr>
              <w:suppressLineNumbers w:val="0"/>
              <w:spacing w:before="0" w:beforeAutospacing="0" w:after="0" w:afterAutospacing="0"/>
              <w:ind w:right="0"/>
              <w:contextualSpacing/>
              <w:jc w:val="both"/>
              <w:rPr>
                <w:rFonts w:hint="eastAsia"/>
                <w:color w:val="000000" w:themeColor="text1"/>
                <w:sz w:val="22"/>
                <w:szCs w:val="22"/>
                <w14:textFill>
                  <w14:solidFill>
                    <w14:schemeClr w14:val="tx1"/>
                  </w14:solidFill>
                </w14:textFill>
              </w:rPr>
            </w:pPr>
          </w:p>
          <w:p w14:paraId="5F332FD3">
            <w:pPr>
              <w:pStyle w:val="58"/>
              <w:keepNext w:val="0"/>
              <w:keepLines w:val="0"/>
              <w:widowControl/>
              <w:numPr>
                <w:ilvl w:val="0"/>
                <w:numId w:val="0"/>
              </w:numPr>
              <w:suppressLineNumbers w:val="0"/>
              <w:spacing w:before="0" w:beforeAutospacing="0" w:after="0" w:afterAutospacing="0"/>
              <w:ind w:right="0"/>
              <w:contextualSpacing/>
              <w:jc w:val="both"/>
              <w:rPr>
                <w:rFonts w:hint="eastAsia"/>
                <w:color w:val="000000" w:themeColor="text1"/>
                <w:sz w:val="22"/>
                <w:szCs w:val="22"/>
                <w14:textFill>
                  <w14:solidFill>
                    <w14:schemeClr w14:val="tx1"/>
                  </w14:solidFill>
                </w14:textFill>
              </w:rPr>
            </w:pPr>
          </w:p>
          <w:p w14:paraId="5DE36276">
            <w:pPr>
              <w:pStyle w:val="58"/>
              <w:keepNext w:val="0"/>
              <w:keepLines w:val="0"/>
              <w:widowControl/>
              <w:numPr>
                <w:ilvl w:val="0"/>
                <w:numId w:val="0"/>
              </w:numPr>
              <w:suppressLineNumbers w:val="0"/>
              <w:spacing w:before="0" w:beforeAutospacing="0" w:after="0" w:afterAutospacing="0"/>
              <w:ind w:right="0"/>
              <w:contextualSpacing/>
              <w:jc w:val="both"/>
              <w:rPr>
                <w:rFonts w:hint="eastAsia"/>
                <w:color w:val="000000" w:themeColor="text1"/>
                <w:sz w:val="22"/>
                <w:szCs w:val="22"/>
                <w14:textFill>
                  <w14:solidFill>
                    <w14:schemeClr w14:val="tx1"/>
                  </w14:solidFill>
                </w14:textFill>
              </w:rPr>
            </w:pPr>
          </w:p>
          <w:p w14:paraId="5207BE7A">
            <w:pPr>
              <w:pStyle w:val="58"/>
              <w:keepNext w:val="0"/>
              <w:keepLines w:val="0"/>
              <w:widowControl/>
              <w:numPr>
                <w:ilvl w:val="0"/>
                <w:numId w:val="0"/>
              </w:numPr>
              <w:suppressLineNumbers w:val="0"/>
              <w:spacing w:before="0" w:beforeAutospacing="0" w:after="0" w:afterAutospacing="0"/>
              <w:ind w:right="0"/>
              <w:contextualSpacing/>
              <w:jc w:val="both"/>
              <w:rPr>
                <w:rFonts w:hint="eastAsia"/>
                <w:color w:val="000000" w:themeColor="text1"/>
                <w:sz w:val="22"/>
                <w:szCs w:val="22"/>
                <w14:textFill>
                  <w14:solidFill>
                    <w14:schemeClr w14:val="tx1"/>
                  </w14:solidFill>
                </w14:textFill>
              </w:rPr>
            </w:pPr>
          </w:p>
          <w:p w14:paraId="2D1C4554">
            <w:pPr>
              <w:pStyle w:val="58"/>
              <w:keepNext w:val="0"/>
              <w:keepLines w:val="0"/>
              <w:widowControl/>
              <w:numPr>
                <w:ilvl w:val="0"/>
                <w:numId w:val="0"/>
              </w:numPr>
              <w:suppressLineNumbers w:val="0"/>
              <w:spacing w:before="0" w:beforeAutospacing="0" w:after="0" w:afterAutospacing="0"/>
              <w:ind w:right="0"/>
              <w:contextualSpacing/>
              <w:jc w:val="both"/>
              <w:rPr>
                <w:rFonts w:hint="eastAsia"/>
                <w:color w:val="000000" w:themeColor="text1"/>
                <w:sz w:val="22"/>
                <w:szCs w:val="22"/>
                <w14:textFill>
                  <w14:solidFill>
                    <w14:schemeClr w14:val="tx1"/>
                  </w14:solidFill>
                </w14:textFill>
              </w:rPr>
            </w:pPr>
          </w:p>
          <w:p w14:paraId="69360AA8">
            <w:pPr>
              <w:pStyle w:val="58"/>
              <w:keepNext w:val="0"/>
              <w:keepLines w:val="0"/>
              <w:widowControl/>
              <w:numPr>
                <w:ilvl w:val="0"/>
                <w:numId w:val="0"/>
              </w:numPr>
              <w:suppressLineNumbers w:val="0"/>
              <w:spacing w:before="0" w:beforeAutospacing="0" w:after="0" w:afterAutospacing="0"/>
              <w:ind w:right="0"/>
              <w:contextualSpacing/>
              <w:jc w:val="both"/>
              <w:rPr>
                <w:rFonts w:hint="eastAsia"/>
                <w:color w:val="000000" w:themeColor="text1"/>
                <w:sz w:val="22"/>
                <w:szCs w:val="22"/>
                <w14:textFill>
                  <w14:solidFill>
                    <w14:schemeClr w14:val="tx1"/>
                  </w14:solidFill>
                </w14:textFill>
              </w:rPr>
            </w:pPr>
          </w:p>
          <w:p w14:paraId="7B870FDE">
            <w:pPr>
              <w:pStyle w:val="58"/>
              <w:keepNext w:val="0"/>
              <w:keepLines w:val="0"/>
              <w:widowControl/>
              <w:numPr>
                <w:ilvl w:val="0"/>
                <w:numId w:val="0"/>
              </w:numPr>
              <w:suppressLineNumbers w:val="0"/>
              <w:spacing w:before="0" w:beforeAutospacing="0" w:after="0" w:afterAutospacing="0"/>
              <w:ind w:right="0"/>
              <w:contextualSpacing/>
              <w:jc w:val="both"/>
              <w:rPr>
                <w:rFonts w:hint="eastAsia"/>
                <w:color w:val="000000" w:themeColor="text1"/>
                <w:sz w:val="22"/>
                <w:szCs w:val="22"/>
                <w14:textFill>
                  <w14:solidFill>
                    <w14:schemeClr w14:val="tx1"/>
                  </w14:solidFill>
                </w14:textFill>
              </w:rPr>
            </w:pPr>
          </w:p>
          <w:p w14:paraId="55F22A90">
            <w:pPr>
              <w:pStyle w:val="58"/>
              <w:keepNext w:val="0"/>
              <w:keepLines w:val="0"/>
              <w:widowControl/>
              <w:numPr>
                <w:ilvl w:val="0"/>
                <w:numId w:val="0"/>
              </w:numPr>
              <w:suppressLineNumbers w:val="0"/>
              <w:spacing w:before="0" w:beforeAutospacing="0" w:after="0" w:afterAutospacing="0"/>
              <w:ind w:right="0"/>
              <w:contextualSpacing/>
              <w:jc w:val="both"/>
              <w:rPr>
                <w:rFonts w:hint="eastAsia"/>
                <w:color w:val="000000" w:themeColor="text1"/>
                <w:sz w:val="22"/>
                <w:szCs w:val="22"/>
                <w14:textFill>
                  <w14:solidFill>
                    <w14:schemeClr w14:val="tx1"/>
                  </w14:solidFill>
                </w14:textFill>
              </w:rPr>
            </w:pPr>
          </w:p>
          <w:p w14:paraId="3BC0C132">
            <w:pPr>
              <w:pStyle w:val="58"/>
              <w:keepNext w:val="0"/>
              <w:keepLines w:val="0"/>
              <w:widowControl/>
              <w:numPr>
                <w:ilvl w:val="0"/>
                <w:numId w:val="0"/>
              </w:numPr>
              <w:suppressLineNumbers w:val="0"/>
              <w:spacing w:before="0" w:beforeAutospacing="0" w:after="0" w:afterAutospacing="0"/>
              <w:ind w:right="0"/>
              <w:contextualSpacing/>
              <w:jc w:val="both"/>
              <w:rPr>
                <w:rFonts w:hint="eastAsia"/>
                <w:color w:val="000000" w:themeColor="text1"/>
                <w:sz w:val="22"/>
                <w:szCs w:val="22"/>
                <w14:textFill>
                  <w14:solidFill>
                    <w14:schemeClr w14:val="tx1"/>
                  </w14:solidFill>
                </w14:textFill>
              </w:rPr>
            </w:pPr>
          </w:p>
          <w:p w14:paraId="33E9A3DC">
            <w:pPr>
              <w:pStyle w:val="58"/>
              <w:keepNext w:val="0"/>
              <w:keepLines w:val="0"/>
              <w:widowControl/>
              <w:numPr>
                <w:ilvl w:val="0"/>
                <w:numId w:val="0"/>
              </w:numPr>
              <w:suppressLineNumbers w:val="0"/>
              <w:spacing w:before="0" w:beforeAutospacing="0" w:after="0" w:afterAutospacing="0"/>
              <w:ind w:right="0"/>
              <w:contextualSpacing/>
              <w:jc w:val="both"/>
              <w:rPr>
                <w:rFonts w:hint="eastAsia"/>
                <w:color w:val="000000" w:themeColor="text1"/>
                <w:sz w:val="22"/>
                <w:szCs w:val="22"/>
                <w14:textFill>
                  <w14:solidFill>
                    <w14:schemeClr w14:val="tx1"/>
                  </w14:solidFill>
                </w14:textFill>
              </w:rPr>
            </w:pPr>
          </w:p>
          <w:p w14:paraId="4AD151E1">
            <w:pPr>
              <w:pStyle w:val="58"/>
              <w:keepNext w:val="0"/>
              <w:keepLines w:val="0"/>
              <w:widowControl/>
              <w:numPr>
                <w:ilvl w:val="0"/>
                <w:numId w:val="5"/>
              </w:numPr>
              <w:suppressLineNumbers w:val="0"/>
              <w:spacing w:before="0" w:beforeAutospacing="0" w:after="0" w:afterAutospacing="0"/>
              <w:ind w:right="0"/>
              <w:jc w:val="both"/>
              <w:rPr>
                <w:rFonts w:hint="eastAsia"/>
                <w:color w:val="000000" w:themeColor="text1"/>
                <w:sz w:val="22"/>
                <w:szCs w:val="22"/>
                <w14:textFill>
                  <w14:solidFill>
                    <w14:schemeClr w14:val="tx1"/>
                  </w14:solidFill>
                </w14:textFill>
              </w:rPr>
            </w:pPr>
            <w:r>
              <w:rPr>
                <w:rFonts w:hint="eastAsia"/>
                <w:sz w:val="22"/>
                <w:szCs w:val="22"/>
              </w:rPr>
              <w:t xml:space="preserve">Discuții, feed-back, </w:t>
            </w:r>
            <w:r>
              <w:rPr>
                <w:rFonts w:hint="eastAsia"/>
                <w:color w:val="000000" w:themeColor="text1"/>
                <w:sz w:val="22"/>
                <w:szCs w:val="22"/>
                <w14:textFill>
                  <w14:solidFill>
                    <w14:schemeClr w14:val="tx1"/>
                  </w14:solidFill>
                </w14:textFill>
              </w:rPr>
              <w:t>reflexii</w:t>
            </w:r>
          </w:p>
          <w:p w14:paraId="3F3B7BE7">
            <w:pPr>
              <w:keepNext w:val="0"/>
              <w:keepLines w:val="0"/>
              <w:widowControl/>
              <w:suppressLineNumbers w:val="0"/>
              <w:spacing w:before="0" w:beforeAutospacing="0" w:after="0" w:afterAutospacing="0"/>
              <w:ind w:left="0" w:right="0"/>
              <w:jc w:val="both"/>
              <w:rPr>
                <w:rFonts w:hint="eastAsia"/>
                <w:color w:val="000000" w:themeColor="text1"/>
                <w:sz w:val="22"/>
                <w:szCs w:val="22"/>
                <w14:textFill>
                  <w14:solidFill>
                    <w14:schemeClr w14:val="tx1"/>
                  </w14:solidFill>
                </w14:textFill>
              </w:rPr>
            </w:pPr>
          </w:p>
          <w:p w14:paraId="1AB7683B">
            <w:pPr>
              <w:keepNext w:val="0"/>
              <w:keepLines w:val="0"/>
              <w:widowControl/>
              <w:suppressLineNumbers w:val="0"/>
              <w:spacing w:before="0" w:beforeAutospacing="0" w:after="0" w:afterAutospacing="0"/>
              <w:ind w:left="0" w:right="0"/>
              <w:jc w:val="both"/>
              <w:rPr>
                <w:rFonts w:hint="eastAsia"/>
                <w:color w:val="000000" w:themeColor="text1"/>
                <w:sz w:val="22"/>
                <w:szCs w:val="22"/>
                <w14:textFill>
                  <w14:solidFill>
                    <w14:schemeClr w14:val="tx1"/>
                  </w14:solidFill>
                </w14:textFill>
              </w:rPr>
            </w:pPr>
          </w:p>
          <w:p w14:paraId="0D7E39B4">
            <w:pPr>
              <w:keepNext w:val="0"/>
              <w:keepLines w:val="0"/>
              <w:widowControl/>
              <w:suppressLineNumbers w:val="0"/>
              <w:spacing w:before="0" w:beforeAutospacing="0" w:after="0" w:afterAutospacing="0"/>
              <w:ind w:left="0" w:right="0"/>
              <w:jc w:val="both"/>
              <w:rPr>
                <w:rFonts w:hint="eastAsia"/>
                <w:color w:val="000000" w:themeColor="text1"/>
                <w:sz w:val="22"/>
                <w:szCs w:val="22"/>
                <w14:textFill>
                  <w14:solidFill>
                    <w14:schemeClr w14:val="tx1"/>
                  </w14:solidFill>
                </w14:textFill>
              </w:rPr>
            </w:pPr>
          </w:p>
        </w:tc>
        <w:tc>
          <w:tcPr>
            <w:tcW w:w="4827" w:type="dxa"/>
            <w:tcBorders>
              <w:left w:val="single" w:color="auto" w:sz="8" w:space="0"/>
            </w:tcBorders>
          </w:tcPr>
          <w:p w14:paraId="5EBBDCBB">
            <w:pPr>
              <w:pStyle w:val="58"/>
              <w:keepNext w:val="0"/>
              <w:keepLines w:val="0"/>
              <w:widowControl/>
              <w:numPr>
                <w:ilvl w:val="0"/>
                <w:numId w:val="0"/>
              </w:numPr>
              <w:suppressLineNumbers w:val="0"/>
              <w:spacing w:before="0" w:beforeAutospacing="0" w:after="0" w:afterAutospacing="0"/>
              <w:ind w:left="360" w:leftChars="0" w:right="0"/>
              <w:rPr>
                <w:rFonts w:hint="default" w:ascii="Times New Roman" w:hAnsi="Times New Roman" w:cs="Times New Roman"/>
                <w:sz w:val="22"/>
                <w:szCs w:val="22"/>
                <w:lang w:val="ro"/>
              </w:rPr>
            </w:pPr>
            <w:r>
              <w:rPr>
                <w:rFonts w:hint="default"/>
                <w:color w:val="000000" w:themeColor="text1"/>
                <w:sz w:val="22"/>
                <w:szCs w:val="22"/>
                <w:lang w:val="en-US"/>
                <w14:textFill>
                  <w14:solidFill>
                    <w14:schemeClr w14:val="tx1"/>
                  </w14:solidFill>
                </w14:textFill>
              </w:rPr>
              <w:t xml:space="preserve">1 &amp; 2: </w:t>
            </w:r>
          </w:p>
          <w:p w14:paraId="62AD85F9">
            <w:pPr>
              <w:pStyle w:val="58"/>
              <w:keepNext w:val="0"/>
              <w:keepLines w:val="0"/>
              <w:widowControl/>
              <w:numPr>
                <w:ilvl w:val="0"/>
                <w:numId w:val="0"/>
              </w:numPr>
              <w:suppressLineNumbers w:val="0"/>
              <w:spacing w:before="0" w:beforeAutospacing="0" w:after="0" w:afterAutospacing="0"/>
              <w:ind w:left="360" w:leftChars="0" w:right="0"/>
              <w:rPr>
                <w:rFonts w:hint="default" w:ascii="Times New Roman" w:hAnsi="Times New Roman" w:cs="Times New Roman"/>
                <w:sz w:val="22"/>
                <w:szCs w:val="22"/>
                <w:lang w:val="ro"/>
              </w:rPr>
            </w:pPr>
          </w:p>
          <w:p w14:paraId="764655D1">
            <w:pPr>
              <w:pStyle w:val="58"/>
              <w:keepNext w:val="0"/>
              <w:keepLines w:val="0"/>
              <w:widowControl/>
              <w:numPr>
                <w:numId w:val="0"/>
              </w:numPr>
              <w:suppressLineNumbers w:val="0"/>
              <w:spacing w:before="0" w:beforeAutospacing="0" w:after="0" w:afterAutospacing="0"/>
              <w:ind w:right="0" w:rightChars="0"/>
              <w:rPr>
                <w:rFonts w:hint="eastAsia"/>
                <w:color w:val="000000" w:themeColor="text1"/>
                <w:sz w:val="22"/>
                <w:szCs w:val="22"/>
                <w14:textFill>
                  <w14:solidFill>
                    <w14:schemeClr w14:val="tx1"/>
                  </w14:solidFill>
                </w14:textFill>
              </w:rPr>
            </w:pPr>
            <w:r>
              <w:rPr>
                <w:rFonts w:hint="default" w:cs="Times New Roman"/>
                <w:kern w:val="0"/>
                <w:sz w:val="22"/>
                <w:szCs w:val="22"/>
                <w:lang w:val="en-US" w:eastAsia="zh-CN" w:bidi="ar"/>
              </w:rPr>
              <w:t xml:space="preserve">- </w:t>
            </w:r>
            <w:r>
              <w:rPr>
                <w:rFonts w:hint="default" w:ascii="Times New Roman" w:hAnsi="Times New Roman" w:eastAsia="Times New Roman" w:cs="Times New Roman"/>
                <w:kern w:val="0"/>
                <w:sz w:val="22"/>
                <w:szCs w:val="22"/>
                <w:lang w:val="ro" w:eastAsia="zh-CN" w:bidi="ar"/>
              </w:rPr>
              <w:t>Consiliul Pontifical Pentru Dreptate și Pace. (2007).</w:t>
            </w:r>
            <w:r>
              <w:rPr>
                <w:rFonts w:hint="default" w:ascii="Times New Roman" w:hAnsi="Times New Roman" w:eastAsia="Times New Roman" w:cs="Times New Roman"/>
                <w:i/>
                <w:iCs/>
                <w:kern w:val="0"/>
                <w:sz w:val="22"/>
                <w:szCs w:val="22"/>
                <w:lang w:val="ro" w:eastAsia="zh-CN" w:bidi="ar"/>
              </w:rPr>
              <w:t xml:space="preserve"> Compendiu de Doctrină Socială a Bisericii. </w:t>
            </w:r>
            <w:r>
              <w:rPr>
                <w:rFonts w:hint="default" w:ascii="Times New Roman" w:hAnsi="Times New Roman" w:eastAsia="Times New Roman" w:cs="Times New Roman"/>
                <w:kern w:val="0"/>
                <w:sz w:val="22"/>
                <w:szCs w:val="22"/>
                <w:lang w:val="ro" w:eastAsia="zh-CN" w:bidi="ar"/>
              </w:rPr>
              <w:t>Iași: Sapienția</w:t>
            </w:r>
          </w:p>
          <w:p w14:paraId="05516899">
            <w:pPr>
              <w:pStyle w:val="58"/>
              <w:keepNext w:val="0"/>
              <w:keepLines w:val="0"/>
              <w:widowControl/>
              <w:numPr>
                <w:numId w:val="0"/>
              </w:numPr>
              <w:suppressLineNumbers w:val="0"/>
              <w:spacing w:before="0" w:beforeAutospacing="0" w:after="0" w:afterAutospacing="0"/>
              <w:ind w:right="0" w:rightChars="0"/>
              <w:rPr>
                <w:rFonts w:hint="eastAsia"/>
                <w:color w:val="000000" w:themeColor="text1"/>
                <w:sz w:val="22"/>
                <w:szCs w:val="22"/>
                <w14:textFill>
                  <w14:solidFill>
                    <w14:schemeClr w14:val="tx1"/>
                  </w14:solidFill>
                </w14:textFill>
              </w:rPr>
            </w:pPr>
            <w:r>
              <w:rPr>
                <w:rFonts w:hint="default" w:eastAsia="Times" w:cs="Times New Roman"/>
                <w:kern w:val="0"/>
                <w:sz w:val="22"/>
                <w:szCs w:val="22"/>
                <w:lang w:val="en-US" w:eastAsia="zh-CN" w:bidi="ar"/>
              </w:rPr>
              <w:t xml:space="preserve">- </w:t>
            </w:r>
            <w:r>
              <w:rPr>
                <w:rFonts w:hint="default" w:ascii="Times New Roman" w:hAnsi="Times New Roman" w:eastAsia="Times" w:cs="Times New Roman"/>
                <w:kern w:val="0"/>
                <w:sz w:val="22"/>
                <w:szCs w:val="22"/>
                <w:lang w:val="en-US" w:eastAsia="zh-CN" w:bidi="ar"/>
              </w:rPr>
              <w:t xml:space="preserve">Dancă, W. (1998). Doctrina sau învătătura socială a Bisericii? </w:t>
            </w:r>
            <w:r>
              <w:rPr>
                <w:rFonts w:hint="default" w:ascii="Times New Roman" w:hAnsi="Times New Roman" w:eastAsia="Times" w:cs="Times New Roman"/>
                <w:i/>
                <w:iCs/>
                <w:kern w:val="0"/>
                <w:sz w:val="22"/>
                <w:szCs w:val="22"/>
                <w:lang w:val="en-US" w:eastAsia="zh-CN" w:bidi="ar"/>
              </w:rPr>
              <w:t xml:space="preserve">Dialog Teologic, Anul I, nr. 2, </w:t>
            </w:r>
            <w:r>
              <w:rPr>
                <w:rFonts w:hint="default" w:ascii="Times New Roman" w:hAnsi="Times New Roman" w:eastAsia="Times" w:cs="Times New Roman"/>
                <w:kern w:val="0"/>
                <w:sz w:val="22"/>
                <w:szCs w:val="22"/>
                <w:lang w:val="en-US" w:eastAsia="zh-CN" w:bidi="ar"/>
              </w:rPr>
              <w:t>Doctrina Socială a Bisericii și Sociatea Românească de Astăzi</w:t>
            </w:r>
            <w:r>
              <w:rPr>
                <w:rFonts w:hint="default" w:ascii="Times New Roman" w:hAnsi="Times New Roman" w:eastAsia="Times" w:cs="Times New Roman"/>
                <w:i/>
                <w:iCs/>
                <w:kern w:val="0"/>
                <w:sz w:val="22"/>
                <w:szCs w:val="22"/>
                <w:lang w:val="en-US" w:eastAsia="zh-CN" w:bidi="ar"/>
              </w:rPr>
              <w:t xml:space="preserve"> </w:t>
            </w:r>
            <w:r>
              <w:rPr>
                <w:rFonts w:hint="default" w:ascii="Times New Roman" w:hAnsi="Times New Roman" w:eastAsia="Times" w:cs="Times New Roman"/>
                <w:kern w:val="0"/>
                <w:sz w:val="22"/>
                <w:szCs w:val="22"/>
                <w:lang w:val="en-US" w:eastAsia="zh-CN" w:bidi="ar"/>
              </w:rPr>
              <w:t xml:space="preserve">(pp. 5-9). </w:t>
            </w:r>
            <w:r>
              <w:rPr>
                <w:rFonts w:hint="default" w:ascii="Times New Roman" w:hAnsi="Times New Roman" w:eastAsia="Times" w:cs="Times New Roman"/>
                <w:kern w:val="0"/>
                <w:sz w:val="22"/>
                <w:szCs w:val="22"/>
                <w:lang w:val="en-US" w:eastAsia="zh-CN" w:bidi="ar"/>
              </w:rPr>
              <w:fldChar w:fldCharType="begin"/>
            </w:r>
            <w:r>
              <w:rPr>
                <w:rFonts w:hint="default" w:ascii="Times New Roman" w:hAnsi="Times New Roman" w:eastAsia="Times" w:cs="Times New Roman"/>
                <w:kern w:val="0"/>
                <w:sz w:val="22"/>
                <w:szCs w:val="22"/>
                <w:lang w:val="en-US" w:eastAsia="zh-CN" w:bidi="ar"/>
              </w:rPr>
              <w:instrText xml:space="preserve"> HYPERLINK "https://dialogteologic.ro/wp-content/uploads/2018/05/DT021_Pr-Wilhem-Danca.pdf" </w:instrText>
            </w:r>
            <w:r>
              <w:rPr>
                <w:rFonts w:hint="default" w:ascii="Times New Roman" w:hAnsi="Times New Roman" w:eastAsia="Times" w:cs="Times New Roman"/>
                <w:kern w:val="0"/>
                <w:sz w:val="22"/>
                <w:szCs w:val="22"/>
                <w:lang w:val="en-US" w:eastAsia="zh-CN" w:bidi="ar"/>
              </w:rPr>
              <w:fldChar w:fldCharType="separate"/>
            </w:r>
            <w:r>
              <w:rPr>
                <w:rStyle w:val="25"/>
                <w:rFonts w:hint="default" w:ascii="Times New Roman" w:hAnsi="Times New Roman" w:cs="Times New Roman"/>
                <w:sz w:val="22"/>
                <w:szCs w:val="22"/>
                <w:u w:val="single"/>
                <w:lang w:val="en-US"/>
              </w:rPr>
              <w:t>https://dialogteologic.ro/wp-content/uploads/2018/05/DT021_Pr-Wilhem-Danca.pdf</w:t>
            </w:r>
            <w:r>
              <w:rPr>
                <w:rFonts w:hint="default" w:ascii="Times New Roman" w:hAnsi="Times New Roman" w:eastAsia="Times" w:cs="Times New Roman"/>
                <w:kern w:val="0"/>
                <w:sz w:val="22"/>
                <w:szCs w:val="22"/>
                <w:lang w:val="en-US" w:eastAsia="zh-CN" w:bidi="ar"/>
              </w:rPr>
              <w:fldChar w:fldCharType="end"/>
            </w:r>
          </w:p>
          <w:p w14:paraId="5C9E8D4E">
            <w:pPr>
              <w:pStyle w:val="58"/>
              <w:keepNext w:val="0"/>
              <w:keepLines w:val="0"/>
              <w:widowControl/>
              <w:numPr>
                <w:numId w:val="0"/>
              </w:numPr>
              <w:suppressLineNumbers w:val="0"/>
              <w:spacing w:before="0" w:beforeAutospacing="0" w:after="0" w:afterAutospacing="0"/>
              <w:ind w:right="0" w:rightChars="0"/>
              <w:rPr>
                <w:rFonts w:hint="eastAsia"/>
                <w:color w:val="000000" w:themeColor="text1"/>
                <w:sz w:val="22"/>
                <w:szCs w:val="22"/>
                <w14:textFill>
                  <w14:solidFill>
                    <w14:schemeClr w14:val="tx1"/>
                  </w14:solidFill>
                </w14:textFill>
              </w:rPr>
            </w:pPr>
            <w:r>
              <w:rPr>
                <w:rFonts w:hint="default"/>
                <w:color w:val="000000" w:themeColor="text1"/>
                <w:sz w:val="22"/>
                <w:szCs w:val="22"/>
                <w:lang w:val="en-US"/>
                <w14:textFill>
                  <w14:solidFill>
                    <w14:schemeClr w14:val="tx1"/>
                  </w14:solidFill>
                </w14:textFill>
              </w:rPr>
              <w:t>- Ioan Paul al II-lea (1999) Fides et Ratio. Scrisoare enciclica cu privire la raporturile dintre credinta si ratiune.  (trad. de Danca, W.) Iasi:  Editura Presa Buna</w:t>
            </w:r>
          </w:p>
          <w:p w14:paraId="5174006E">
            <w:pPr>
              <w:pStyle w:val="58"/>
              <w:keepNext w:val="0"/>
              <w:keepLines w:val="0"/>
              <w:widowControl/>
              <w:numPr>
                <w:numId w:val="0"/>
              </w:numPr>
              <w:suppressLineNumbers w:val="0"/>
              <w:spacing w:before="0" w:beforeAutospacing="0" w:after="0" w:afterAutospacing="0"/>
              <w:ind w:right="0" w:rightChars="0"/>
              <w:rPr>
                <w:rFonts w:hint="eastAsia"/>
                <w:color w:val="000000" w:themeColor="text1"/>
                <w:sz w:val="22"/>
                <w:szCs w:val="22"/>
                <w14:textFill>
                  <w14:solidFill>
                    <w14:schemeClr w14:val="tx1"/>
                  </w14:solidFill>
                </w14:textFill>
              </w:rPr>
            </w:pPr>
            <w:r>
              <w:rPr>
                <w:rFonts w:hint="default"/>
                <w:color w:val="000000" w:themeColor="text1"/>
                <w:sz w:val="22"/>
                <w:szCs w:val="22"/>
                <w:lang w:val="en-US"/>
                <w14:textFill>
                  <w14:solidFill>
                    <w14:schemeClr w14:val="tx1"/>
                  </w14:solidFill>
                </w14:textFill>
              </w:rPr>
              <w:t>- Peschl, K.H. (2009). Etica crestina (trad. de pr. Mitrofan I.). Targu Lapus:  Galaxia Gutenberg.</w:t>
            </w:r>
          </w:p>
          <w:p w14:paraId="7C3B9397">
            <w:pPr>
              <w:pStyle w:val="58"/>
              <w:keepNext w:val="0"/>
              <w:keepLines w:val="0"/>
              <w:widowControl/>
              <w:numPr>
                <w:ilvl w:val="0"/>
                <w:numId w:val="0"/>
              </w:numPr>
              <w:suppressLineNumbers w:val="0"/>
              <w:spacing w:before="0" w:beforeAutospacing="0" w:after="0" w:afterAutospacing="0"/>
              <w:ind w:right="0"/>
              <w:contextualSpacing/>
              <w:rPr>
                <w:rFonts w:hint="default"/>
                <w:color w:val="000000" w:themeColor="text1"/>
                <w:sz w:val="22"/>
                <w:szCs w:val="22"/>
                <w:lang w:val="en-US"/>
                <w14:textFill>
                  <w14:solidFill>
                    <w14:schemeClr w14:val="tx1"/>
                  </w14:solidFill>
                </w14:textFill>
              </w:rPr>
            </w:pPr>
          </w:p>
          <w:p w14:paraId="0408EFEF">
            <w:pPr>
              <w:pStyle w:val="58"/>
              <w:keepNext w:val="0"/>
              <w:keepLines w:val="0"/>
              <w:widowControl/>
              <w:numPr>
                <w:ilvl w:val="0"/>
                <w:numId w:val="0"/>
              </w:numPr>
              <w:suppressLineNumbers w:val="0"/>
              <w:spacing w:before="0" w:beforeAutospacing="0" w:after="0" w:afterAutospacing="0"/>
              <w:ind w:right="0"/>
              <w:contextualSpacing/>
              <w:rPr>
                <w:rFonts w:hint="default"/>
                <w:color w:val="000000" w:themeColor="text1"/>
                <w:sz w:val="22"/>
                <w:szCs w:val="22"/>
                <w:lang w:val="en-US"/>
                <w14:textFill>
                  <w14:solidFill>
                    <w14:schemeClr w14:val="tx1"/>
                  </w14:solidFill>
                </w14:textFill>
              </w:rPr>
            </w:pPr>
          </w:p>
          <w:p w14:paraId="35413E88">
            <w:pPr>
              <w:pStyle w:val="58"/>
              <w:keepNext w:val="0"/>
              <w:keepLines w:val="0"/>
              <w:widowControl/>
              <w:numPr>
                <w:ilvl w:val="0"/>
                <w:numId w:val="0"/>
              </w:numPr>
              <w:suppressLineNumbers w:val="0"/>
              <w:spacing w:before="0" w:beforeAutospacing="0" w:after="0" w:afterAutospacing="0"/>
              <w:ind w:right="0"/>
              <w:contextualSpacing/>
              <w:rPr>
                <w:rFonts w:hint="default"/>
                <w:color w:val="000000" w:themeColor="text1"/>
                <w:sz w:val="22"/>
                <w:szCs w:val="22"/>
                <w:lang w:val="en-US"/>
                <w14:textFill>
                  <w14:solidFill>
                    <w14:schemeClr w14:val="tx1"/>
                  </w14:solidFill>
                </w14:textFill>
              </w:rPr>
            </w:pPr>
            <w:r>
              <w:rPr>
                <w:rFonts w:hint="default"/>
                <w:color w:val="000000" w:themeColor="text1"/>
                <w:sz w:val="22"/>
                <w:szCs w:val="22"/>
                <w:lang w:val="en-US"/>
                <w14:textFill>
                  <w14:solidFill>
                    <w14:schemeClr w14:val="tx1"/>
                  </w14:solidFill>
                </w14:textFill>
              </w:rPr>
              <w:t>3 &amp; 4  &amp; 5:</w:t>
            </w:r>
          </w:p>
          <w:p w14:paraId="7626501B">
            <w:pPr>
              <w:pStyle w:val="58"/>
              <w:keepNext w:val="0"/>
              <w:keepLines w:val="0"/>
              <w:widowControl/>
              <w:numPr>
                <w:ilvl w:val="0"/>
                <w:numId w:val="0"/>
              </w:numPr>
              <w:suppressLineNumbers w:val="0"/>
              <w:spacing w:before="0" w:beforeAutospacing="0" w:after="0" w:afterAutospacing="0"/>
              <w:ind w:right="0"/>
              <w:contextualSpacing/>
              <w:rPr>
                <w:rFonts w:hint="default"/>
                <w:color w:val="000000" w:themeColor="text1"/>
                <w:sz w:val="22"/>
                <w:szCs w:val="22"/>
                <w:lang w:val="en-US"/>
                <w14:textFill>
                  <w14:solidFill>
                    <w14:schemeClr w14:val="tx1"/>
                  </w14:solidFill>
                </w14:textFill>
              </w:rPr>
            </w:pPr>
          </w:p>
          <w:p w14:paraId="658EC1D9">
            <w:pPr>
              <w:pStyle w:val="58"/>
              <w:keepNext w:val="0"/>
              <w:keepLines w:val="0"/>
              <w:widowControl/>
              <w:numPr>
                <w:numId w:val="0"/>
              </w:numPr>
              <w:suppressLineNumbers w:val="0"/>
              <w:spacing w:before="0" w:beforeAutospacing="0" w:after="0" w:afterAutospacing="0"/>
              <w:ind w:right="0" w:rightChars="0"/>
              <w:rPr>
                <w:rFonts w:hint="eastAsia"/>
              </w:rPr>
            </w:pPr>
            <w:r>
              <w:rPr>
                <w:rFonts w:hint="default" w:eastAsia="Calibri"/>
                <w:color w:val="000000"/>
                <w:sz w:val="22"/>
                <w:szCs w:val="22"/>
                <w:lang w:val="en-US"/>
              </w:rPr>
              <w:t xml:space="preserve">- </w:t>
            </w:r>
            <w:r>
              <w:rPr>
                <w:rFonts w:hint="eastAsia" w:eastAsia="Calibri"/>
                <w:color w:val="000000"/>
                <w:sz w:val="22"/>
                <w:szCs w:val="22"/>
                <w:lang w:val="it-IT"/>
              </w:rPr>
              <w:t xml:space="preserve">Bărbat C. (2008). </w:t>
            </w:r>
            <w:r>
              <w:rPr>
                <w:rFonts w:hint="eastAsia" w:eastAsia="Calibri"/>
                <w:i/>
                <w:color w:val="000000"/>
                <w:sz w:val="22"/>
                <w:szCs w:val="22"/>
                <w:lang w:val="it-IT"/>
              </w:rPr>
              <w:t>Reflecţii asupra eutanasiei sau despre dreptul de a muri cu demnitate,</w:t>
            </w:r>
            <w:r>
              <w:rPr>
                <w:rFonts w:hint="eastAsia" w:eastAsia="Calibri"/>
                <w:i/>
                <w:iCs/>
                <w:color w:val="000000"/>
                <w:sz w:val="22"/>
                <w:szCs w:val="22"/>
                <w:lang w:val="it-IT"/>
              </w:rPr>
              <w:t xml:space="preserve"> </w:t>
            </w:r>
            <w:r>
              <w:rPr>
                <w:rFonts w:hint="eastAsia" w:eastAsia="Calibri"/>
                <w:iCs/>
                <w:color w:val="000000"/>
                <w:sz w:val="22"/>
                <w:szCs w:val="22"/>
                <w:lang w:val="it-IT"/>
              </w:rPr>
              <w:t>în:</w:t>
            </w:r>
            <w:r>
              <w:rPr>
                <w:rFonts w:hint="eastAsia" w:eastAsia="Calibri"/>
                <w:i/>
                <w:iCs/>
                <w:color w:val="000000"/>
                <w:sz w:val="22"/>
                <w:szCs w:val="22"/>
                <w:lang w:val="it-IT"/>
              </w:rPr>
              <w:t xml:space="preserve"> </w:t>
            </w:r>
            <w:r>
              <w:rPr>
                <w:rFonts w:hint="eastAsia" w:eastAsia="Calibri"/>
                <w:iCs/>
                <w:color w:val="000000"/>
                <w:sz w:val="22"/>
                <w:szCs w:val="22"/>
                <w:lang w:val="it-IT"/>
              </w:rPr>
              <w:t xml:space="preserve">Prelici V., Stanciu C. (editori): </w:t>
            </w:r>
            <w:r>
              <w:rPr>
                <w:rFonts w:hint="eastAsia" w:eastAsia="Calibri"/>
                <w:i/>
                <w:iCs/>
                <w:color w:val="000000"/>
                <w:sz w:val="22"/>
                <w:szCs w:val="22"/>
                <w:lang w:val="it-IT"/>
              </w:rPr>
              <w:t>Revista de Asistenţă Socială Gerontologică</w:t>
            </w:r>
            <w:r>
              <w:rPr>
                <w:rFonts w:hint="eastAsia" w:eastAsia="Calibri"/>
                <w:iCs/>
                <w:color w:val="000000"/>
                <w:sz w:val="22"/>
                <w:szCs w:val="22"/>
                <w:lang w:val="it-IT"/>
              </w:rPr>
              <w:t xml:space="preserve">, </w:t>
            </w:r>
            <w:r>
              <w:rPr>
                <w:rFonts w:hint="eastAsia" w:eastAsia="Calibri"/>
                <w:i/>
                <w:iCs/>
                <w:color w:val="000000"/>
                <w:sz w:val="22"/>
                <w:szCs w:val="22"/>
                <w:lang w:val="it-IT"/>
              </w:rPr>
              <w:t>Nr. 1,</w:t>
            </w:r>
            <w:r>
              <w:rPr>
                <w:rFonts w:hint="eastAsia" w:eastAsia="Calibri"/>
                <w:color w:val="000000"/>
                <w:sz w:val="22"/>
                <w:szCs w:val="22"/>
                <w:lang w:val="it-IT"/>
              </w:rPr>
              <w:t xml:space="preserve"> Timişoara: Editura Universităţii de Vest, pp. 25-34.</w:t>
            </w:r>
            <w:r>
              <w:rPr>
                <w:rFonts w:hint="eastAsia"/>
                <w:color w:val="000000" w:themeColor="text1"/>
                <w:sz w:val="22"/>
                <w:szCs w:val="22"/>
                <w14:textFill>
                  <w14:solidFill>
                    <w14:schemeClr w14:val="tx1"/>
                  </w14:solidFill>
                </w14:textFill>
              </w:rPr>
              <w:t xml:space="preserve"> (BCUT)</w:t>
            </w:r>
          </w:p>
          <w:p w14:paraId="03A7FBF5">
            <w:pPr>
              <w:pStyle w:val="58"/>
              <w:keepNext w:val="0"/>
              <w:keepLines w:val="0"/>
              <w:widowControl/>
              <w:numPr>
                <w:numId w:val="0"/>
              </w:numPr>
              <w:suppressLineNumbers w:val="0"/>
              <w:spacing w:before="0" w:beforeAutospacing="0" w:after="0" w:afterAutospacing="0"/>
              <w:ind w:right="0" w:rightChars="0"/>
              <w:rPr>
                <w:rFonts w:hint="eastAsia"/>
                <w:sz w:val="22"/>
                <w:szCs w:val="22"/>
                <w:lang w:val="fr-FR"/>
              </w:rPr>
            </w:pPr>
            <w:r>
              <w:rPr>
                <w:rFonts w:hint="default"/>
                <w:sz w:val="22"/>
                <w:szCs w:val="22"/>
                <w:lang w:val="en-US"/>
              </w:rPr>
              <w:t xml:space="preserve">- </w:t>
            </w:r>
            <w:r>
              <w:rPr>
                <w:rFonts w:hint="eastAsia"/>
                <w:sz w:val="22"/>
                <w:szCs w:val="22"/>
              </w:rPr>
              <w:t>Boeriu, E., Nagy, D, Măruşteri, O, Şerpe, M. (2018) ABORDARE STARII TERMINALE IN DIVERSE MEDII DE INGRIJIRE. ANIP. Accesibil în februarie 202</w:t>
            </w:r>
            <w:r>
              <w:rPr>
                <w:rFonts w:hint="default"/>
                <w:sz w:val="22"/>
                <w:szCs w:val="22"/>
                <w:lang w:val="en-US"/>
              </w:rPr>
              <w:t>5</w:t>
            </w:r>
            <w:r>
              <w:rPr>
                <w:rFonts w:hint="eastAsia"/>
                <w:sz w:val="22"/>
                <w:szCs w:val="22"/>
              </w:rPr>
              <w:t xml:space="preserve"> la </w:t>
            </w:r>
            <w:r>
              <w:rPr>
                <w:rFonts w:hint="eastAsia"/>
                <w:sz w:val="22"/>
                <w:szCs w:val="22"/>
              </w:rPr>
              <w:fldChar w:fldCharType="begin"/>
            </w:r>
            <w:r>
              <w:rPr>
                <w:rFonts w:hint="eastAsia"/>
                <w:sz w:val="22"/>
                <w:szCs w:val="22"/>
              </w:rPr>
              <w:instrText xml:space="preserve"> HYPERLINK "https://www.anip.ro/media/2014/08/19_1_Boeriu_Nagy_Marusteri_Stare-Terminala.pdf" </w:instrText>
            </w:r>
            <w:r>
              <w:rPr>
                <w:rFonts w:hint="eastAsia"/>
                <w:sz w:val="22"/>
                <w:szCs w:val="22"/>
              </w:rPr>
              <w:fldChar w:fldCharType="separate"/>
            </w:r>
            <w:r>
              <w:rPr>
                <w:rStyle w:val="25"/>
                <w:rFonts w:hint="eastAsia"/>
                <w:sz w:val="22"/>
                <w:szCs w:val="22"/>
              </w:rPr>
              <w:t>https://www.anip.ro/media/2014/08/19_1_Boeriu_Nagy_Marusteri_Stare-Terminala.pdf</w:t>
            </w:r>
            <w:r>
              <w:rPr>
                <w:rFonts w:hint="eastAsia"/>
                <w:sz w:val="22"/>
                <w:szCs w:val="22"/>
              </w:rPr>
              <w:fldChar w:fldCharType="end"/>
            </w:r>
          </w:p>
          <w:p w14:paraId="5AE376EE">
            <w:pPr>
              <w:pStyle w:val="58"/>
              <w:keepNext w:val="0"/>
              <w:keepLines w:val="0"/>
              <w:widowControl/>
              <w:numPr>
                <w:numId w:val="0"/>
              </w:numPr>
              <w:suppressLineNumbers w:val="0"/>
              <w:spacing w:before="0" w:beforeAutospacing="0" w:after="0" w:afterAutospacing="0"/>
              <w:ind w:right="0" w:rightChars="0"/>
              <w:rPr>
                <w:rFonts w:hint="eastAsia"/>
                <w:sz w:val="22"/>
                <w:szCs w:val="22"/>
                <w:lang w:val="fr-FR"/>
              </w:rPr>
            </w:pPr>
            <w:r>
              <w:rPr>
                <w:rFonts w:hint="default"/>
                <w:color w:val="000000" w:themeColor="text1"/>
                <w:sz w:val="22"/>
                <w:szCs w:val="22"/>
                <w:lang w:val="en-US"/>
                <w14:textFill>
                  <w14:solidFill>
                    <w14:schemeClr w14:val="tx1"/>
                  </w14:solidFill>
                </w14:textFill>
              </w:rPr>
              <w:t xml:space="preserve">- </w:t>
            </w:r>
            <w:r>
              <w:rPr>
                <w:rFonts w:hint="eastAsia"/>
                <w:color w:val="000000" w:themeColor="text1"/>
                <w:sz w:val="22"/>
                <w:szCs w:val="22"/>
                <w14:textFill>
                  <w14:solidFill>
                    <w14:schemeClr w14:val="tx1"/>
                  </w14:solidFill>
                </w14:textFill>
              </w:rPr>
              <w:t xml:space="preserve">Ciobanu, L. (2013). </w:t>
            </w:r>
            <w:r>
              <w:rPr>
                <w:rFonts w:hint="eastAsia"/>
                <w:i/>
                <w:color w:val="000000" w:themeColor="text1"/>
                <w:sz w:val="22"/>
                <w:szCs w:val="22"/>
                <w14:textFill>
                  <w14:solidFill>
                    <w14:schemeClr w14:val="tx1"/>
                  </w14:solidFill>
                </w14:textFill>
              </w:rPr>
              <w:t>Contracepţia şi avortul: cu ce preţ?</w:t>
            </w:r>
            <w:r>
              <w:rPr>
                <w:rFonts w:hint="eastAsia"/>
                <w:color w:val="000000" w:themeColor="text1"/>
                <w:sz w:val="22"/>
                <w:szCs w:val="22"/>
                <w14:textFill>
                  <w14:solidFill>
                    <w14:schemeClr w14:val="tx1"/>
                  </w14:solidFill>
                </w14:textFill>
              </w:rPr>
              <w:t xml:space="preserve"> Iaşi: Doxologia</w:t>
            </w:r>
          </w:p>
          <w:p w14:paraId="5F7BA180">
            <w:pPr>
              <w:pStyle w:val="58"/>
              <w:keepNext w:val="0"/>
              <w:keepLines w:val="0"/>
              <w:widowControl/>
              <w:numPr>
                <w:numId w:val="0"/>
              </w:numPr>
              <w:suppressLineNumbers w:val="0"/>
              <w:spacing w:before="0" w:beforeAutospacing="0" w:after="0" w:afterAutospacing="0"/>
              <w:ind w:right="0" w:rightChars="0"/>
              <w:rPr>
                <w:rStyle w:val="25"/>
                <w:rFonts w:hint="eastAsia"/>
                <w:color w:val="000000" w:themeColor="text1"/>
                <w:sz w:val="22"/>
                <w:szCs w:val="22"/>
                <w:u w:val="none"/>
                <w14:textFill>
                  <w14:solidFill>
                    <w14:schemeClr w14:val="tx1"/>
                  </w14:solidFill>
                </w14:textFill>
              </w:rPr>
            </w:pPr>
            <w:r>
              <w:rPr>
                <w:rFonts w:hint="default"/>
                <w:bCs/>
                <w:color w:val="000000" w:themeColor="text1"/>
                <w:sz w:val="22"/>
                <w:szCs w:val="22"/>
                <w:lang w:val="en-US"/>
                <w14:textFill>
                  <w14:solidFill>
                    <w14:schemeClr w14:val="tx1"/>
                  </w14:solidFill>
                </w14:textFill>
              </w:rPr>
              <w:t xml:space="preserve">- </w:t>
            </w:r>
            <w:r>
              <w:rPr>
                <w:rFonts w:hint="eastAsia"/>
                <w:bCs/>
                <w:color w:val="000000" w:themeColor="text1"/>
                <w:sz w:val="22"/>
                <w:szCs w:val="22"/>
                <w14:textFill>
                  <w14:solidFill>
                    <w14:schemeClr w14:val="tx1"/>
                  </w14:solidFill>
                </w14:textFill>
              </w:rPr>
              <w:t xml:space="preserve">* * * </w:t>
            </w:r>
            <w:r>
              <w:rPr>
                <w:rFonts w:hint="eastAsia"/>
                <w:i/>
                <w:iCs/>
                <w:color w:val="000000" w:themeColor="text1"/>
                <w:sz w:val="22"/>
                <w:szCs w:val="22"/>
                <w:lang w:val="fr-FR"/>
                <w14:textFill>
                  <w14:solidFill>
                    <w14:schemeClr w14:val="tx1"/>
                  </w14:solidFill>
                </w14:textFill>
              </w:rPr>
              <w:t>Codul internațional al eticii medicale</w:t>
            </w:r>
            <w:r>
              <w:rPr>
                <w:rFonts w:hint="eastAsia"/>
                <w:color w:val="000000" w:themeColor="text1"/>
                <w:sz w:val="22"/>
                <w:szCs w:val="22"/>
                <w:lang w:val="fr-FR"/>
                <w14:textFill>
                  <w14:solidFill>
                    <w14:schemeClr w14:val="tx1"/>
                  </w14:solidFill>
                </w14:textFill>
              </w:rPr>
              <w:t xml:space="preserve"> (f.d.) Accesat în feb. 2023 la </w:t>
            </w:r>
            <w:r>
              <w:rPr>
                <w:rFonts w:hint="eastAsia"/>
              </w:rPr>
              <w:fldChar w:fldCharType="begin"/>
            </w:r>
            <w:r>
              <w:rPr>
                <w:rFonts w:hint="eastAsia"/>
              </w:rPr>
              <w:instrText xml:space="preserve"> HYPERLINK "http://umfcdbioetica.ro/produse/30/20/Codul%20international%20al%20eticii%20medicale.pdf" </w:instrText>
            </w:r>
            <w:r>
              <w:rPr>
                <w:rFonts w:hint="eastAsia"/>
              </w:rPr>
              <w:fldChar w:fldCharType="separate"/>
            </w:r>
            <w:r>
              <w:rPr>
                <w:rStyle w:val="25"/>
                <w:rFonts w:hint="eastAsia"/>
                <w:color w:val="000000" w:themeColor="text1"/>
                <w:sz w:val="22"/>
                <w:szCs w:val="22"/>
                <w14:textFill>
                  <w14:solidFill>
                    <w14:schemeClr w14:val="tx1"/>
                  </w14:solidFill>
                </w14:textFill>
              </w:rPr>
              <w:t>Codul international al eticii medicale (umfcdbioetica.ro)</w:t>
            </w:r>
            <w:r>
              <w:rPr>
                <w:rStyle w:val="25"/>
                <w:rFonts w:hint="eastAsia"/>
                <w:color w:val="000000" w:themeColor="text1"/>
                <w:sz w:val="22"/>
                <w:szCs w:val="22"/>
                <w14:textFill>
                  <w14:solidFill>
                    <w14:schemeClr w14:val="tx1"/>
                  </w14:solidFill>
                </w14:textFill>
              </w:rPr>
              <w:fldChar w:fldCharType="end"/>
            </w:r>
            <w:r>
              <w:rPr>
                <w:rFonts w:hint="eastAsia"/>
                <w:color w:val="000000" w:themeColor="text1"/>
                <w:sz w:val="22"/>
                <w:szCs w:val="22"/>
                <w14:textFill>
                  <w14:solidFill>
                    <w14:schemeClr w14:val="tx1"/>
                  </w14:solidFill>
                </w14:textFill>
              </w:rPr>
              <w:t xml:space="preserve"> </w:t>
            </w:r>
          </w:p>
          <w:p w14:paraId="71FED1B6">
            <w:pPr>
              <w:pStyle w:val="58"/>
              <w:keepNext w:val="0"/>
              <w:keepLines w:val="0"/>
              <w:widowControl/>
              <w:numPr>
                <w:numId w:val="0"/>
              </w:numPr>
              <w:suppressLineNumbers w:val="0"/>
              <w:spacing w:before="0" w:beforeAutospacing="0" w:after="0" w:afterAutospacing="0"/>
              <w:ind w:right="0" w:rightChars="0"/>
              <w:rPr>
                <w:rFonts w:hint="eastAsia"/>
                <w:sz w:val="22"/>
                <w:szCs w:val="22"/>
                <w:lang w:val="fr-FR"/>
              </w:rPr>
            </w:pPr>
            <w:r>
              <w:rPr>
                <w:rFonts w:hint="default"/>
                <w:sz w:val="22"/>
                <w:szCs w:val="22"/>
                <w:lang w:val="en-US"/>
              </w:rPr>
              <w:t xml:space="preserve">- </w:t>
            </w:r>
            <w:r>
              <w:rPr>
                <w:rFonts w:hint="eastAsia"/>
                <w:sz w:val="22"/>
                <w:szCs w:val="22"/>
              </w:rPr>
              <w:t>Centrul de îngrijiri Paliative Casa Milostivirii Divine. Accesibil în februarie 202</w:t>
            </w:r>
            <w:r>
              <w:rPr>
                <w:rFonts w:hint="default"/>
                <w:sz w:val="22"/>
                <w:szCs w:val="22"/>
                <w:lang w:val="en-US"/>
              </w:rPr>
              <w:t>5</w:t>
            </w:r>
            <w:r>
              <w:rPr>
                <w:rFonts w:hint="eastAsia"/>
                <w:sz w:val="22"/>
                <w:szCs w:val="22"/>
              </w:rPr>
              <w:t xml:space="preserve"> la </w:t>
            </w:r>
            <w:r>
              <w:rPr>
                <w:rFonts w:hint="eastAsia"/>
              </w:rPr>
              <w:fldChar w:fldCharType="begin"/>
            </w:r>
            <w:r>
              <w:rPr>
                <w:rFonts w:hint="eastAsia"/>
                <w:sz w:val="22"/>
                <w:szCs w:val="22"/>
              </w:rPr>
              <w:instrText xml:space="preserve"> HYPERLINK "https://www.hospice-timisoara.org/" </w:instrText>
            </w:r>
            <w:r>
              <w:rPr>
                <w:rFonts w:hint="eastAsia"/>
              </w:rPr>
              <w:fldChar w:fldCharType="separate"/>
            </w:r>
            <w:r>
              <w:rPr>
                <w:rStyle w:val="25"/>
                <w:rFonts w:hint="eastAsia"/>
                <w:sz w:val="22"/>
                <w:szCs w:val="22"/>
              </w:rPr>
              <w:t>https://www.hospice-timisoara.org/</w:t>
            </w:r>
            <w:r>
              <w:rPr>
                <w:rStyle w:val="25"/>
                <w:rFonts w:hint="eastAsia"/>
                <w:sz w:val="22"/>
                <w:szCs w:val="22"/>
              </w:rPr>
              <w:fldChar w:fldCharType="end"/>
            </w:r>
          </w:p>
          <w:p w14:paraId="29DEC32D">
            <w:pPr>
              <w:pStyle w:val="58"/>
              <w:keepNext w:val="0"/>
              <w:keepLines w:val="0"/>
              <w:widowControl/>
              <w:numPr>
                <w:numId w:val="0"/>
              </w:numPr>
              <w:suppressLineNumbers w:val="0"/>
              <w:spacing w:before="0" w:beforeAutospacing="0" w:after="0" w:afterAutospacing="0"/>
              <w:ind w:right="0" w:rightChars="0"/>
              <w:rPr>
                <w:rFonts w:hint="eastAsia"/>
                <w:sz w:val="22"/>
                <w:szCs w:val="22"/>
                <w:lang w:val="fr-FR"/>
              </w:rPr>
            </w:pPr>
            <w:r>
              <w:rPr>
                <w:rFonts w:hint="default" w:cs="Times New Roman"/>
                <w:color w:val="000000" w:themeColor="text1"/>
                <w:sz w:val="22"/>
                <w:szCs w:val="22"/>
                <w:lang w:val="en-US"/>
                <w14:textFill>
                  <w14:solidFill>
                    <w14:schemeClr w14:val="tx1"/>
                  </w14:solidFill>
                </w14:textFill>
              </w:rPr>
              <w:t xml:space="preserve">- </w:t>
            </w:r>
            <w:r>
              <w:rPr>
                <w:rFonts w:hint="eastAsia" w:ascii="Times New Roman" w:hAnsi="Times New Roman" w:cs="Times New Roman"/>
                <w:color w:val="000000" w:themeColor="text1"/>
                <w:sz w:val="22"/>
                <w:szCs w:val="22"/>
                <w14:textFill>
                  <w14:solidFill>
                    <w14:schemeClr w14:val="tx1"/>
                  </w14:solidFill>
                </w14:textFill>
              </w:rPr>
              <w:t xml:space="preserve">Necula M.I. (2021). </w:t>
            </w:r>
            <w:r>
              <w:rPr>
                <w:rFonts w:hint="eastAsia" w:ascii="Times New Roman" w:hAnsi="Times New Roman" w:cs="Times New Roman"/>
                <w:i/>
                <w:iCs/>
                <w:color w:val="000000" w:themeColor="text1"/>
                <w:sz w:val="22"/>
                <w:szCs w:val="22"/>
                <w14:textFill>
                  <w14:solidFill>
                    <w14:schemeClr w14:val="tx1"/>
                  </w14:solidFill>
                </w14:textFill>
              </w:rPr>
              <w:t>Valori religioase protejate prin norme juridice.</w:t>
            </w:r>
            <w:r>
              <w:rPr>
                <w:rFonts w:hint="eastAsia" w:ascii="Times New Roman" w:hAnsi="Times New Roman" w:cs="Times New Roman"/>
                <w:color w:val="000000" w:themeColor="text1"/>
                <w:sz w:val="22"/>
                <w:szCs w:val="22"/>
                <w14:textFill>
                  <w14:solidFill>
                    <w14:schemeClr w14:val="tx1"/>
                  </w14:solidFill>
                </w14:textFill>
              </w:rPr>
              <w:t xml:space="preserve"> Bucuresti: Basilica, 544 p. (BCUT) </w:t>
            </w:r>
          </w:p>
          <w:p w14:paraId="4B1891DF">
            <w:pPr>
              <w:keepNext w:val="0"/>
              <w:keepLines w:val="0"/>
              <w:widowControl/>
              <w:numPr>
                <w:numId w:val="0"/>
              </w:numPr>
              <w:suppressLineNumbers w:val="0"/>
              <w:spacing w:before="0" w:beforeAutospacing="0" w:after="0" w:afterAutospacing="0"/>
              <w:ind w:right="0" w:rightChars="0"/>
              <w:jc w:val="both"/>
              <w:rPr>
                <w:rFonts w:hint="eastAsia"/>
                <w:sz w:val="22"/>
                <w:szCs w:val="22"/>
                <w:lang w:val="fr-FR"/>
              </w:rPr>
            </w:pPr>
            <w:r>
              <w:rPr>
                <w:rFonts w:hint="default"/>
                <w:sz w:val="22"/>
                <w:szCs w:val="22"/>
                <w:lang w:val="en-US"/>
              </w:rPr>
              <w:t xml:space="preserve">- </w:t>
            </w:r>
            <w:r>
              <w:rPr>
                <w:rFonts w:hint="eastAsia"/>
                <w:sz w:val="22"/>
                <w:szCs w:val="22"/>
                <w:lang w:val="fr-FR"/>
              </w:rPr>
              <w:t xml:space="preserve">Stanila L.M. (2015). </w:t>
            </w:r>
            <w:r>
              <w:rPr>
                <w:rFonts w:hint="eastAsia" w:eastAsia="Arial Unicode MS"/>
                <w:i/>
                <w:iCs/>
                <w:sz w:val="22"/>
                <w:szCs w:val="22"/>
              </w:rPr>
              <w:t>Provocările bioeticii şi răspunderea penală.</w:t>
            </w:r>
            <w:r>
              <w:rPr>
                <w:rFonts w:hint="eastAsia" w:eastAsia="Arial Unicode MS"/>
                <w:sz w:val="22"/>
                <w:szCs w:val="22"/>
              </w:rPr>
              <w:t xml:space="preserve"> </w:t>
            </w:r>
            <w:r>
              <w:rPr>
                <w:rFonts w:hint="eastAsia"/>
              </w:rPr>
              <w:fldChar w:fldCharType="begin"/>
            </w:r>
            <w:r>
              <w:rPr>
                <w:rFonts w:hint="eastAsia"/>
              </w:rPr>
              <w:instrText xml:space="preserve"> HYPERLINK "javascript:open_window(%22http://193.230.238.122:80/F/HEXAFBBRU598N51CEI3EYRCIE1AND4XJ5HQ2QGYHGBGAY4MGHC-50031?func=service&amp;doc_number=000519546&amp;line_number=0011&amp;service_type=TAG%22);" </w:instrText>
            </w:r>
            <w:r>
              <w:rPr>
                <w:rFonts w:hint="eastAsia"/>
              </w:rPr>
              <w:fldChar w:fldCharType="separate"/>
            </w:r>
            <w:r>
              <w:rPr>
                <w:rStyle w:val="25"/>
                <w:rFonts w:hint="eastAsia" w:eastAsia="Arial Unicode MS"/>
                <w:color w:val="auto"/>
                <w:sz w:val="22"/>
                <w:szCs w:val="22"/>
                <w:u w:val="none"/>
              </w:rPr>
              <w:t>Bucureşti : Universul Juridic, 2015</w:t>
            </w:r>
            <w:r>
              <w:rPr>
                <w:rStyle w:val="25"/>
                <w:rFonts w:hint="eastAsia" w:eastAsia="Arial Unicode MS"/>
                <w:color w:val="auto"/>
                <w:sz w:val="22"/>
                <w:szCs w:val="22"/>
                <w:u w:val="none"/>
              </w:rPr>
              <w:fldChar w:fldCharType="end"/>
            </w:r>
            <w:r>
              <w:rPr>
                <w:rFonts w:hint="eastAsia" w:eastAsia="Arial Unicode MS"/>
                <w:sz w:val="22"/>
                <w:szCs w:val="22"/>
              </w:rPr>
              <w:t>, 237</w:t>
            </w:r>
            <w:r>
              <w:rPr>
                <w:rFonts w:hint="default" w:eastAsia="Arial Unicode MS"/>
                <w:sz w:val="22"/>
                <w:szCs w:val="22"/>
                <w:lang w:val="en-US"/>
              </w:rPr>
              <w:t xml:space="preserve"> </w:t>
            </w:r>
            <w:r>
              <w:rPr>
                <w:rFonts w:hint="eastAsia" w:eastAsia="Arial Unicode MS"/>
                <w:sz w:val="22"/>
                <w:szCs w:val="22"/>
              </w:rPr>
              <w:t>p</w:t>
            </w:r>
            <w:r>
              <w:rPr>
                <w:rFonts w:hint="default" w:eastAsia="Arial Unicode MS"/>
                <w:sz w:val="22"/>
                <w:szCs w:val="22"/>
                <w:lang w:val="en-US"/>
              </w:rPr>
              <w:t>p.</w:t>
            </w:r>
            <w:r>
              <w:rPr>
                <w:rFonts w:hint="eastAsia" w:eastAsia="Arial Unicode MS"/>
                <w:sz w:val="22"/>
                <w:szCs w:val="22"/>
              </w:rPr>
              <w:t xml:space="preserve"> </w:t>
            </w:r>
            <w:r>
              <w:rPr>
                <w:rFonts w:hint="eastAsia"/>
                <w:color w:val="000000" w:themeColor="text1"/>
                <w:sz w:val="22"/>
                <w:szCs w:val="22"/>
                <w14:textFill>
                  <w14:solidFill>
                    <w14:schemeClr w14:val="tx1"/>
                  </w14:solidFill>
                </w14:textFill>
              </w:rPr>
              <w:t>(BCUT)</w:t>
            </w:r>
          </w:p>
          <w:p w14:paraId="56B36841">
            <w:pPr>
              <w:pStyle w:val="58"/>
              <w:keepNext w:val="0"/>
              <w:keepLines w:val="0"/>
              <w:widowControl/>
              <w:numPr>
                <w:numId w:val="0"/>
              </w:numPr>
              <w:suppressLineNumbers w:val="0"/>
              <w:spacing w:before="0" w:beforeAutospacing="0" w:after="0" w:afterAutospacing="0"/>
              <w:ind w:right="0" w:rightChars="0"/>
              <w:rPr>
                <w:rFonts w:hint="eastAsia"/>
                <w:sz w:val="22"/>
                <w:szCs w:val="22"/>
                <w:lang w:val="fr-FR"/>
              </w:rPr>
            </w:pPr>
            <w:r>
              <w:rPr>
                <w:rFonts w:hint="default" w:cs="Times New Roman"/>
                <w:color w:val="000000" w:themeColor="text1"/>
                <w:sz w:val="22"/>
                <w:szCs w:val="22"/>
                <w:lang w:val="en-US"/>
                <w14:textFill>
                  <w14:solidFill>
                    <w14:schemeClr w14:val="tx1"/>
                  </w14:solidFill>
                </w14:textFill>
              </w:rPr>
              <w:t>- Toader Elena (2016) Bioetica. Curs universitar (BCUT)</w:t>
            </w:r>
          </w:p>
          <w:p w14:paraId="62BB6108">
            <w:pPr>
              <w:pStyle w:val="66"/>
              <w:keepNext w:val="0"/>
              <w:keepLines w:val="0"/>
              <w:widowControl/>
              <w:numPr>
                <w:numId w:val="0"/>
              </w:numPr>
              <w:suppressLineNumbers w:val="0"/>
              <w:spacing w:before="0" w:beforeAutospacing="0" w:after="0" w:afterAutospacing="0"/>
              <w:ind w:right="0" w:rightChars="0"/>
              <w:jc w:val="both"/>
              <w:rPr>
                <w:rFonts w:hint="eastAsia"/>
                <w:color w:val="000000" w:themeColor="text1"/>
                <w:sz w:val="22"/>
                <w:szCs w:val="22"/>
                <w14:textFill>
                  <w14:solidFill>
                    <w14:schemeClr w14:val="tx1"/>
                  </w14:solidFill>
                </w14:textFill>
              </w:rPr>
            </w:pPr>
            <w:r>
              <w:rPr>
                <w:rFonts w:hint="default" w:ascii="Times New Roman" w:hAnsi="Times New Roman"/>
                <w:lang w:val="en-US"/>
              </w:rPr>
              <w:t xml:space="preserve">- </w:t>
            </w:r>
            <w:r>
              <w:rPr>
                <w:rFonts w:hint="eastAsia" w:ascii="Times New Roman" w:hAnsi="Times New Roman"/>
              </w:rPr>
              <w:t xml:space="preserve">Neagoe, A., Bălău. C. (2020). Practica asistenţei sociale între religios şi secular (Social Work Practice Between Religious and Secular). </w:t>
            </w:r>
            <w:r>
              <w:rPr>
                <w:rFonts w:hint="eastAsia" w:ascii="Times New Roman" w:hAnsi="Times New Roman"/>
                <w:i/>
                <w:iCs/>
              </w:rPr>
              <w:t>Revista de Asistență Socială</w:t>
            </w:r>
            <w:r>
              <w:rPr>
                <w:rFonts w:hint="eastAsia" w:ascii="Times New Roman" w:hAnsi="Times New Roman"/>
              </w:rPr>
              <w:t>, anul XIX, nr. 1/2020: 127-138</w:t>
            </w:r>
            <w:r>
              <w:rPr>
                <w:rFonts w:hint="default" w:ascii="Times New Roman" w:hAnsi="Times New Roman"/>
                <w:lang w:val="en-US"/>
              </w:rPr>
              <w:t xml:space="preserve"> (BCUT)</w:t>
            </w:r>
            <w:r>
              <w:rPr>
                <w:rFonts w:hint="eastAsia" w:ascii="Times New Roman" w:hAnsi="Times New Roman"/>
              </w:rPr>
              <w:t xml:space="preserve"> </w:t>
            </w:r>
          </w:p>
          <w:p w14:paraId="3870B0B6">
            <w:pPr>
              <w:pStyle w:val="58"/>
              <w:keepNext w:val="0"/>
              <w:keepLines w:val="0"/>
              <w:widowControl/>
              <w:numPr>
                <w:ilvl w:val="0"/>
                <w:numId w:val="0"/>
              </w:numPr>
              <w:suppressLineNumbers w:val="0"/>
              <w:spacing w:before="0" w:beforeAutospacing="0" w:after="0" w:afterAutospacing="0"/>
              <w:ind w:right="0"/>
              <w:contextualSpacing/>
              <w:rPr>
                <w:rFonts w:hint="default"/>
                <w:color w:val="000000" w:themeColor="text1"/>
                <w:sz w:val="22"/>
                <w:szCs w:val="22"/>
                <w:lang w:val="en-US"/>
                <w14:textFill>
                  <w14:solidFill>
                    <w14:schemeClr w14:val="tx1"/>
                  </w14:solidFill>
                </w14:textFill>
              </w:rPr>
            </w:pPr>
          </w:p>
          <w:p w14:paraId="2D730406">
            <w:pPr>
              <w:pStyle w:val="58"/>
              <w:keepNext w:val="0"/>
              <w:keepLines w:val="0"/>
              <w:widowControl/>
              <w:numPr>
                <w:ilvl w:val="0"/>
                <w:numId w:val="0"/>
              </w:numPr>
              <w:suppressLineNumbers w:val="0"/>
              <w:spacing w:before="0" w:beforeAutospacing="0" w:after="0" w:afterAutospacing="0"/>
              <w:ind w:right="0"/>
              <w:contextualSpacing/>
              <w:rPr>
                <w:rFonts w:hint="default"/>
                <w:color w:val="000000" w:themeColor="text1"/>
                <w:sz w:val="22"/>
                <w:szCs w:val="22"/>
                <w:lang w:val="en-US"/>
                <w14:textFill>
                  <w14:solidFill>
                    <w14:schemeClr w14:val="tx1"/>
                  </w14:solidFill>
                </w14:textFill>
              </w:rPr>
            </w:pPr>
          </w:p>
          <w:p w14:paraId="4592776F">
            <w:pPr>
              <w:pStyle w:val="58"/>
              <w:keepNext w:val="0"/>
              <w:keepLines w:val="0"/>
              <w:widowControl/>
              <w:numPr>
                <w:ilvl w:val="0"/>
                <w:numId w:val="0"/>
              </w:numPr>
              <w:suppressLineNumbers w:val="0"/>
              <w:spacing w:before="0" w:beforeAutospacing="0" w:after="0" w:afterAutospacing="0"/>
              <w:ind w:right="0"/>
              <w:rPr>
                <w:rFonts w:hint="default" w:cs="Times New Roman"/>
                <w:kern w:val="0"/>
                <w:sz w:val="22"/>
                <w:szCs w:val="22"/>
                <w:lang w:val="en-US" w:eastAsia="zh-CN" w:bidi="ar"/>
              </w:rPr>
            </w:pPr>
            <w:r>
              <w:rPr>
                <w:rFonts w:hint="default" w:cs="Times New Roman"/>
                <w:kern w:val="0"/>
                <w:sz w:val="22"/>
                <w:szCs w:val="22"/>
                <w:lang w:val="en-US" w:eastAsia="zh-CN" w:bidi="ar"/>
              </w:rPr>
              <w:t>6:</w:t>
            </w:r>
          </w:p>
          <w:p w14:paraId="183D5760">
            <w:pPr>
              <w:pStyle w:val="58"/>
              <w:keepNext w:val="0"/>
              <w:keepLines w:val="0"/>
              <w:widowControl/>
              <w:numPr>
                <w:numId w:val="0"/>
              </w:numPr>
              <w:suppressLineNumbers w:val="0"/>
              <w:spacing w:before="0" w:beforeAutospacing="0" w:after="0" w:afterAutospacing="0"/>
              <w:ind w:right="0" w:rightChars="0"/>
              <w:rPr>
                <w:rFonts w:hint="default"/>
                <w:color w:val="000000" w:themeColor="text1"/>
                <w:sz w:val="22"/>
                <w:szCs w:val="22"/>
                <w:lang w:val="en-US"/>
                <w14:textFill>
                  <w14:solidFill>
                    <w14:schemeClr w14:val="tx1"/>
                  </w14:solidFill>
                </w14:textFill>
              </w:rPr>
            </w:pPr>
            <w:r>
              <w:rPr>
                <w:rFonts w:hint="default"/>
                <w:color w:val="000000" w:themeColor="text1"/>
                <w:sz w:val="22"/>
                <w:szCs w:val="22"/>
                <w:lang w:val="en-US"/>
                <w14:textFill>
                  <w14:solidFill>
                    <w14:schemeClr w14:val="tx1"/>
                  </w14:solidFill>
                </w14:textFill>
              </w:rPr>
              <w:t>- Frankl V. E. (1984, reed. 2010) Omul in cautarea sensului vietii.  (trad. Guranda S.). Bucuresti: Meteor Press.</w:t>
            </w:r>
          </w:p>
          <w:p w14:paraId="7F26AC46">
            <w:pPr>
              <w:pStyle w:val="58"/>
              <w:keepNext w:val="0"/>
              <w:keepLines w:val="0"/>
              <w:widowControl/>
              <w:numPr>
                <w:numId w:val="0"/>
              </w:numPr>
              <w:suppressLineNumbers w:val="0"/>
              <w:spacing w:before="0" w:beforeAutospacing="0" w:after="0" w:afterAutospacing="0"/>
              <w:ind w:right="0" w:rightChars="0"/>
              <w:rPr>
                <w:rFonts w:hint="eastAsia"/>
                <w:sz w:val="20"/>
                <w:szCs w:val="20"/>
                <w:lang w:val="fr-FR"/>
              </w:rPr>
            </w:pPr>
            <w:r>
              <w:rPr>
                <w:rFonts w:hint="default"/>
                <w:color w:val="000000" w:themeColor="text1"/>
                <w:sz w:val="22"/>
                <w:szCs w:val="22"/>
                <w:lang w:val="en-US"/>
                <w14:textFill>
                  <w14:solidFill>
                    <w14:schemeClr w14:val="tx1"/>
                  </w14:solidFill>
                </w14:textFill>
              </w:rPr>
              <w:t>- Goian C. (coord. (2023). Asistenta persoanelor varstnice in institutii rezidentiale. Bucuresti: Polirom (BCUT)</w:t>
            </w:r>
          </w:p>
          <w:p w14:paraId="4D5255FF">
            <w:pPr>
              <w:pStyle w:val="58"/>
              <w:keepNext w:val="0"/>
              <w:keepLines w:val="0"/>
              <w:widowControl/>
              <w:numPr>
                <w:numId w:val="0"/>
              </w:numPr>
              <w:suppressLineNumbers w:val="0"/>
              <w:spacing w:before="0" w:beforeAutospacing="0" w:after="0" w:afterAutospacing="0"/>
              <w:ind w:right="0" w:rightChars="0"/>
              <w:rPr>
                <w:rFonts w:hint="eastAsia"/>
                <w:color w:val="000000" w:themeColor="text1"/>
                <w:sz w:val="22"/>
                <w:szCs w:val="22"/>
                <w:lang w:val="it-IT"/>
                <w14:textFill>
                  <w14:solidFill>
                    <w14:schemeClr w14:val="tx1"/>
                  </w14:solidFill>
                </w14:textFill>
              </w:rPr>
            </w:pPr>
            <w:r>
              <w:rPr>
                <w:rFonts w:hint="default"/>
                <w:color w:val="000000" w:themeColor="text1"/>
                <w:sz w:val="22"/>
                <w:szCs w:val="22"/>
                <w:lang w:val="en-US"/>
                <w14:textFill>
                  <w14:solidFill>
                    <w14:schemeClr w14:val="tx1"/>
                  </w14:solidFill>
                </w14:textFill>
              </w:rPr>
              <w:t xml:space="preserve">- </w:t>
            </w:r>
            <w:r>
              <w:rPr>
                <w:rFonts w:hint="eastAsia"/>
                <w:color w:val="000000" w:themeColor="text1"/>
                <w:sz w:val="22"/>
                <w:szCs w:val="22"/>
                <w14:textFill>
                  <w14:solidFill>
                    <w14:schemeClr w14:val="tx1"/>
                  </w14:solidFill>
                </w14:textFill>
              </w:rPr>
              <w:t xml:space="preserve">Lupșan, G. </w:t>
            </w:r>
            <w:r>
              <w:rPr>
                <w:rFonts w:hint="eastAsia"/>
                <w:i/>
                <w:color w:val="000000" w:themeColor="text1"/>
                <w:sz w:val="22"/>
                <w:szCs w:val="22"/>
                <w14:textFill>
                  <w14:solidFill>
                    <w14:schemeClr w14:val="tx1"/>
                  </w14:solidFill>
                </w14:textFill>
              </w:rPr>
              <w:t>Instituții juridice în domeniul protecției și promovării drepturilor copiilor</w:t>
            </w:r>
            <w:r>
              <w:rPr>
                <w:rFonts w:hint="eastAsia"/>
                <w:color w:val="000000" w:themeColor="text1"/>
                <w:sz w:val="22"/>
                <w:szCs w:val="22"/>
                <w14:textFill>
                  <w14:solidFill>
                    <w14:schemeClr w14:val="tx1"/>
                  </w14:solidFill>
                </w14:textFill>
              </w:rPr>
              <w:t>. În Neamțu, G. (2003). Tratat de Asistență Socială. București: Polirom</w:t>
            </w:r>
          </w:p>
          <w:p w14:paraId="288FFEF3">
            <w:pPr>
              <w:pStyle w:val="58"/>
              <w:keepNext w:val="0"/>
              <w:keepLines w:val="0"/>
              <w:widowControl/>
              <w:numPr>
                <w:numId w:val="0"/>
              </w:numPr>
              <w:suppressLineNumbers w:val="0"/>
              <w:spacing w:before="0" w:beforeAutospacing="0" w:after="0" w:afterAutospacing="0"/>
              <w:ind w:right="0" w:rightChars="0"/>
              <w:rPr>
                <w:rFonts w:hint="eastAsia"/>
                <w:color w:val="000000" w:themeColor="text1"/>
                <w:sz w:val="22"/>
                <w:szCs w:val="22"/>
                <w:lang w:val="it-IT"/>
                <w14:textFill>
                  <w14:solidFill>
                    <w14:schemeClr w14:val="tx1"/>
                  </w14:solidFill>
                </w14:textFill>
              </w:rPr>
            </w:pPr>
            <w:r>
              <w:rPr>
                <w:rFonts w:hint="default"/>
                <w:sz w:val="20"/>
                <w:szCs w:val="20"/>
                <w:lang w:val="en-US"/>
              </w:rPr>
              <w:t xml:space="preserve">- </w:t>
            </w:r>
            <w:r>
              <w:rPr>
                <w:rFonts w:hint="eastAsia"/>
                <w:sz w:val="20"/>
                <w:szCs w:val="20"/>
                <w:lang w:val="fr-FR"/>
              </w:rPr>
              <w:t xml:space="preserve">Nicoară, P.C. (2020) </w:t>
            </w:r>
            <w:r>
              <w:rPr>
                <w:rFonts w:hint="eastAsia"/>
                <w:i/>
                <w:iCs/>
                <w:sz w:val="20"/>
                <w:szCs w:val="20"/>
                <w:lang w:val="fr-FR"/>
              </w:rPr>
              <w:t>Calitatea îngrijirii vârstnicului în contextul acreditării serviciilor sociale.</w:t>
            </w:r>
            <w:r>
              <w:rPr>
                <w:rFonts w:hint="eastAsia"/>
                <w:sz w:val="20"/>
                <w:szCs w:val="20"/>
                <w:lang w:val="fr-FR"/>
              </w:rPr>
              <w:t xml:space="preserve"> Cluj-Napoca : Presa Universitară Clujeană (</w:t>
            </w:r>
            <w:r>
              <w:rPr>
                <w:rFonts w:hint="eastAsia"/>
                <w:iCs/>
                <w:sz w:val="20"/>
                <w:szCs w:val="20"/>
              </w:rPr>
              <w:t xml:space="preserve">Accesat în mai 2024 la: </w:t>
            </w:r>
            <w:r>
              <w:rPr>
                <w:rFonts w:hint="eastAsia"/>
                <w:sz w:val="20"/>
                <w:szCs w:val="20"/>
              </w:rPr>
              <w:t xml:space="preserve"> </w:t>
            </w:r>
            <w:r>
              <w:rPr>
                <w:rFonts w:hint="eastAsia"/>
              </w:rPr>
              <w:fldChar w:fldCharType="begin"/>
            </w:r>
            <w:r>
              <w:rPr>
                <w:rFonts w:hint="eastAsia"/>
              </w:rPr>
              <w:instrText xml:space="preserve"> HYPERLINK "http://www.editura.ubbcluj.ro/bd/ebooks/pdf/2597.pdf" </w:instrText>
            </w:r>
            <w:r>
              <w:rPr>
                <w:rFonts w:hint="eastAsia"/>
              </w:rPr>
              <w:fldChar w:fldCharType="separate"/>
            </w:r>
            <w:r>
              <w:rPr>
                <w:rStyle w:val="25"/>
                <w:rFonts w:hint="eastAsia"/>
                <w:sz w:val="20"/>
                <w:szCs w:val="20"/>
                <w:lang w:val="fr-FR"/>
              </w:rPr>
              <w:t>http://www.editura.ubbcluj.ro/bd/ebooks/pdf/2597.pdf</w:t>
            </w:r>
            <w:r>
              <w:rPr>
                <w:rStyle w:val="25"/>
                <w:rFonts w:hint="eastAsia"/>
                <w:sz w:val="20"/>
                <w:szCs w:val="20"/>
                <w:lang w:val="fr-FR"/>
              </w:rPr>
              <w:fldChar w:fldCharType="end"/>
            </w:r>
            <w:r>
              <w:rPr>
                <w:rFonts w:hint="eastAsia"/>
                <w:sz w:val="20"/>
                <w:szCs w:val="20"/>
                <w:lang w:val="fr-FR"/>
              </w:rPr>
              <w:t>)</w:t>
            </w:r>
          </w:p>
          <w:p w14:paraId="04E30053">
            <w:pPr>
              <w:pStyle w:val="58"/>
              <w:keepNext w:val="0"/>
              <w:keepLines w:val="0"/>
              <w:widowControl/>
              <w:numPr>
                <w:numId w:val="0"/>
              </w:numPr>
              <w:suppressLineNumbers w:val="0"/>
              <w:spacing w:before="0" w:beforeAutospacing="0" w:after="0" w:afterAutospacing="0"/>
              <w:ind w:right="0" w:rightChars="0"/>
              <w:rPr>
                <w:rFonts w:hint="eastAsia"/>
                <w:color w:val="000000" w:themeColor="text1"/>
                <w:sz w:val="22"/>
                <w:szCs w:val="22"/>
                <w:lang w:val="it-IT"/>
                <w14:textFill>
                  <w14:solidFill>
                    <w14:schemeClr w14:val="tx1"/>
                  </w14:solidFill>
                </w14:textFill>
              </w:rPr>
            </w:pPr>
            <w:r>
              <w:rPr>
                <w:rFonts w:hint="default"/>
                <w:color w:val="000000" w:themeColor="text1"/>
                <w:sz w:val="22"/>
                <w:szCs w:val="22"/>
                <w:lang w:val="en-US"/>
                <w14:textFill>
                  <w14:solidFill>
                    <w14:schemeClr w14:val="tx1"/>
                  </w14:solidFill>
                </w14:textFill>
              </w:rPr>
              <w:t xml:space="preserve">- </w:t>
            </w:r>
            <w:r>
              <w:rPr>
                <w:rFonts w:hint="eastAsia"/>
                <w:color w:val="000000" w:themeColor="text1"/>
                <w:sz w:val="22"/>
                <w:szCs w:val="22"/>
                <w:lang w:val="it-IT"/>
                <w14:textFill>
                  <w14:solidFill>
                    <w14:schemeClr w14:val="tx1"/>
                  </w14:solidFill>
                </w14:textFill>
              </w:rPr>
              <w:t xml:space="preserve">Neagu, L.M., Dragomir. M. (2011). </w:t>
            </w:r>
            <w:r>
              <w:rPr>
                <w:rFonts w:hint="eastAsia"/>
                <w:i/>
                <w:color w:val="000000" w:themeColor="text1"/>
                <w:sz w:val="22"/>
                <w:szCs w:val="22"/>
                <w:lang w:val="it-IT"/>
                <w14:textFill>
                  <w14:solidFill>
                    <w14:schemeClr w14:val="tx1"/>
                  </w14:solidFill>
                </w14:textFill>
              </w:rPr>
              <w:t>Aspecte teoretice și de bună practică în materia infracțiunii de abandon de familie (</w:t>
            </w:r>
            <w:r>
              <w:rPr>
                <w:rFonts w:hint="eastAsia"/>
                <w:color w:val="000000" w:themeColor="text1"/>
                <w:sz w:val="22"/>
                <w:szCs w:val="22"/>
                <w:lang w:val="it-IT"/>
                <w14:textFill>
                  <w14:solidFill>
                    <w14:schemeClr w14:val="tx1"/>
                  </w14:solidFill>
                </w14:textFill>
              </w:rPr>
              <w:t>BCUT).</w:t>
            </w:r>
          </w:p>
          <w:p w14:paraId="025E28DE">
            <w:pPr>
              <w:pStyle w:val="58"/>
              <w:keepNext w:val="0"/>
              <w:keepLines w:val="0"/>
              <w:widowControl/>
              <w:numPr>
                <w:numId w:val="0"/>
              </w:numPr>
              <w:suppressLineNumbers w:val="0"/>
              <w:spacing w:before="0" w:beforeAutospacing="0" w:after="0" w:afterAutospacing="0"/>
              <w:ind w:right="0" w:rightChars="0"/>
              <w:rPr>
                <w:rFonts w:hint="eastAsia"/>
                <w:color w:val="000000" w:themeColor="text1"/>
                <w:sz w:val="22"/>
                <w:szCs w:val="22"/>
                <w:lang w:val="it-IT"/>
                <w14:textFill>
                  <w14:solidFill>
                    <w14:schemeClr w14:val="tx1"/>
                  </w14:solidFill>
                </w14:textFill>
              </w:rPr>
            </w:pPr>
            <w:r>
              <w:rPr>
                <w:rFonts w:hint="default"/>
                <w:sz w:val="22"/>
                <w:szCs w:val="22"/>
                <w:lang w:val="en-US"/>
              </w:rPr>
              <w:t xml:space="preserve">- </w:t>
            </w:r>
            <w:r>
              <w:rPr>
                <w:rFonts w:hint="eastAsia"/>
                <w:sz w:val="22"/>
                <w:szCs w:val="22"/>
                <w:lang w:val="fr-FR"/>
              </w:rPr>
              <w:t>Stanil</w:t>
            </w:r>
            <w:r>
              <w:rPr>
                <w:rFonts w:hint="default"/>
                <w:sz w:val="22"/>
                <w:szCs w:val="22"/>
                <w:lang w:val="en-US"/>
              </w:rPr>
              <w:t>ă</w:t>
            </w:r>
            <w:r>
              <w:rPr>
                <w:rFonts w:hint="eastAsia"/>
                <w:sz w:val="22"/>
                <w:szCs w:val="22"/>
                <w:lang w:val="fr-FR"/>
              </w:rPr>
              <w:t xml:space="preserve"> L.M. (2015). </w:t>
            </w:r>
            <w:r>
              <w:rPr>
                <w:rFonts w:hint="eastAsia" w:eastAsia="Arial Unicode MS"/>
                <w:i/>
                <w:iCs/>
                <w:sz w:val="22"/>
                <w:szCs w:val="22"/>
              </w:rPr>
              <w:t>Provocările bioeticii şi răspunderea penală.</w:t>
            </w:r>
            <w:r>
              <w:rPr>
                <w:rFonts w:hint="eastAsia" w:eastAsia="Arial Unicode MS"/>
                <w:sz w:val="22"/>
                <w:szCs w:val="22"/>
              </w:rPr>
              <w:t xml:space="preserve"> </w:t>
            </w:r>
          </w:p>
          <w:p w14:paraId="576F43F6">
            <w:pPr>
              <w:pStyle w:val="58"/>
              <w:keepNext w:val="0"/>
              <w:keepLines w:val="0"/>
              <w:widowControl/>
              <w:numPr>
                <w:ilvl w:val="0"/>
                <w:numId w:val="0"/>
              </w:numPr>
              <w:suppressLineNumbers w:val="0"/>
              <w:spacing w:before="0" w:beforeAutospacing="0" w:after="0" w:afterAutospacing="0"/>
              <w:ind w:right="0"/>
              <w:contextualSpacing/>
              <w:rPr>
                <w:rFonts w:hint="eastAsia" w:eastAsia="Arial Unicode MS"/>
                <w:sz w:val="22"/>
                <w:szCs w:val="22"/>
              </w:rPr>
            </w:pPr>
          </w:p>
          <w:p w14:paraId="452E6235">
            <w:pPr>
              <w:pStyle w:val="58"/>
              <w:keepNext w:val="0"/>
              <w:keepLines w:val="0"/>
              <w:widowControl/>
              <w:numPr>
                <w:ilvl w:val="0"/>
                <w:numId w:val="0"/>
              </w:numPr>
              <w:suppressLineNumbers w:val="0"/>
              <w:spacing w:before="0" w:beforeAutospacing="0" w:after="0" w:afterAutospacing="0"/>
              <w:ind w:right="0"/>
              <w:contextualSpacing/>
              <w:rPr>
                <w:rFonts w:hint="eastAsia" w:eastAsia="Arial Unicode MS"/>
                <w:sz w:val="22"/>
                <w:szCs w:val="22"/>
              </w:rPr>
            </w:pPr>
          </w:p>
          <w:p w14:paraId="7097F20F">
            <w:pPr>
              <w:pStyle w:val="58"/>
              <w:keepNext w:val="0"/>
              <w:keepLines w:val="0"/>
              <w:widowControl/>
              <w:numPr>
                <w:ilvl w:val="0"/>
                <w:numId w:val="0"/>
              </w:numPr>
              <w:suppressLineNumbers w:val="0"/>
              <w:spacing w:before="0" w:beforeAutospacing="0" w:after="0" w:afterAutospacing="0"/>
              <w:ind w:right="0"/>
              <w:contextualSpacing/>
              <w:rPr>
                <w:rFonts w:hint="eastAsia" w:eastAsia="Arial Unicode MS"/>
                <w:sz w:val="22"/>
                <w:szCs w:val="22"/>
              </w:rPr>
            </w:pPr>
          </w:p>
          <w:p w14:paraId="52050BCA">
            <w:pPr>
              <w:pStyle w:val="58"/>
              <w:keepNext w:val="0"/>
              <w:keepLines w:val="0"/>
              <w:widowControl/>
              <w:numPr>
                <w:ilvl w:val="0"/>
                <w:numId w:val="0"/>
              </w:numPr>
              <w:suppressLineNumbers w:val="0"/>
              <w:spacing w:before="0" w:beforeAutospacing="0" w:after="0" w:afterAutospacing="0"/>
              <w:ind w:right="0"/>
              <w:contextualSpacing/>
              <w:rPr>
                <w:rFonts w:hint="default" w:eastAsia="Arial Unicode MS"/>
                <w:sz w:val="22"/>
                <w:szCs w:val="22"/>
                <w:lang w:val="en-US"/>
              </w:rPr>
            </w:pPr>
            <w:r>
              <w:rPr>
                <w:rFonts w:hint="default" w:eastAsia="Arial Unicode MS"/>
                <w:sz w:val="22"/>
                <w:szCs w:val="22"/>
                <w:lang w:val="en-US"/>
              </w:rPr>
              <w:t xml:space="preserve">7: </w:t>
            </w:r>
          </w:p>
          <w:p w14:paraId="42D9AEFC">
            <w:pPr>
              <w:pStyle w:val="58"/>
              <w:keepNext w:val="0"/>
              <w:keepLines w:val="0"/>
              <w:widowControl/>
              <w:numPr>
                <w:ilvl w:val="0"/>
                <w:numId w:val="0"/>
              </w:numPr>
              <w:suppressLineNumbers w:val="0"/>
              <w:spacing w:before="0" w:beforeAutospacing="0" w:after="0" w:afterAutospacing="0"/>
              <w:ind w:left="360" w:leftChars="0" w:right="0"/>
              <w:rPr>
                <w:rFonts w:hint="eastAsia"/>
                <w:color w:val="000000" w:themeColor="text1"/>
                <w:sz w:val="22"/>
                <w:szCs w:val="22"/>
                <w14:textFill>
                  <w14:solidFill>
                    <w14:schemeClr w14:val="tx1"/>
                  </w14:solidFill>
                </w14:textFill>
              </w:rPr>
            </w:pPr>
          </w:p>
          <w:p w14:paraId="5F9EFFDC">
            <w:pPr>
              <w:pStyle w:val="58"/>
              <w:keepNext w:val="0"/>
              <w:keepLines w:val="0"/>
              <w:widowControl/>
              <w:numPr>
                <w:numId w:val="0"/>
              </w:numPr>
              <w:suppressLineNumbers w:val="0"/>
              <w:spacing w:before="0" w:beforeAutospacing="0" w:after="0" w:afterAutospacing="0"/>
              <w:ind w:right="0" w:rightChars="0"/>
              <w:rPr>
                <w:rFonts w:hint="eastAsia"/>
                <w:sz w:val="22"/>
                <w:szCs w:val="22"/>
                <w:lang w:val="fr-FR"/>
              </w:rPr>
            </w:pPr>
            <w:r>
              <w:rPr>
                <w:rFonts w:hint="default"/>
                <w:color w:val="000000" w:themeColor="text1"/>
                <w:sz w:val="22"/>
                <w:szCs w:val="22"/>
                <w:lang w:val="en-US"/>
                <w14:textFill>
                  <w14:solidFill>
                    <w14:schemeClr w14:val="tx1"/>
                  </w14:solidFill>
                </w14:textFill>
              </w:rPr>
              <w:t>- Bleiziffer W., Castaldini A. (coord.) (2020). Demonologia astazi. Cluj Napoca: Presa Universitara Clujeana.</w:t>
            </w:r>
          </w:p>
          <w:p w14:paraId="75CCC83D">
            <w:pPr>
              <w:pStyle w:val="58"/>
              <w:keepNext w:val="0"/>
              <w:keepLines w:val="0"/>
              <w:widowControl/>
              <w:numPr>
                <w:numId w:val="0"/>
              </w:numPr>
              <w:suppressLineNumbers w:val="0"/>
              <w:spacing w:before="0" w:beforeAutospacing="0" w:after="0" w:afterAutospacing="0"/>
              <w:ind w:right="0" w:rightChars="0"/>
              <w:rPr>
                <w:rFonts w:hint="default"/>
                <w:color w:val="000000" w:themeColor="text1"/>
                <w:sz w:val="22"/>
                <w:szCs w:val="22"/>
                <w:lang w:val="fr-FR"/>
                <w14:textFill>
                  <w14:solidFill>
                    <w14:schemeClr w14:val="tx1"/>
                  </w14:solidFill>
                </w14:textFill>
              </w:rPr>
            </w:pPr>
            <w:r>
              <w:rPr>
                <w:rFonts w:hint="default"/>
                <w:color w:val="000000" w:themeColor="text1"/>
                <w:sz w:val="22"/>
                <w:szCs w:val="22"/>
                <w:lang w:val="en-US"/>
                <w14:textFill>
                  <w14:solidFill>
                    <w14:schemeClr w14:val="tx1"/>
                  </w14:solidFill>
                </w14:textFill>
              </w:rPr>
              <w:t>- Frankl E.F. ( 2021 ). Dumnezeul nestiut. Psihoterapie si religie. (trad de Brigle I.). Bucuresti:  Editura Trei.</w:t>
            </w:r>
          </w:p>
          <w:p w14:paraId="337BD5D4">
            <w:pPr>
              <w:pStyle w:val="58"/>
              <w:keepNext w:val="0"/>
              <w:keepLines w:val="0"/>
              <w:widowControl/>
              <w:numPr>
                <w:numId w:val="0"/>
              </w:numPr>
              <w:suppressLineNumbers w:val="0"/>
              <w:spacing w:before="0" w:beforeAutospacing="0" w:after="0" w:afterAutospacing="0"/>
              <w:ind w:right="0" w:rightChars="0"/>
              <w:rPr>
                <w:rFonts w:hint="eastAsia"/>
                <w:sz w:val="22"/>
                <w:szCs w:val="22"/>
                <w:lang w:val="fr-FR"/>
              </w:rPr>
            </w:pPr>
            <w:r>
              <w:rPr>
                <w:rFonts w:hint="default"/>
                <w:color w:val="000000" w:themeColor="text1"/>
                <w:sz w:val="22"/>
                <w:szCs w:val="22"/>
                <w:lang w:val="en-US"/>
                <w14:textFill>
                  <w14:solidFill>
                    <w14:schemeClr w14:val="tx1"/>
                  </w14:solidFill>
                </w14:textFill>
              </w:rPr>
              <w:t>- Grossman M. (2015) Ce anume il invatati pe copilul meu? Bucuresti: Editura Coresi.</w:t>
            </w:r>
          </w:p>
          <w:p w14:paraId="3F06D38E">
            <w:pPr>
              <w:pStyle w:val="58"/>
              <w:keepNext w:val="0"/>
              <w:keepLines w:val="0"/>
              <w:widowControl/>
              <w:numPr>
                <w:numId w:val="0"/>
              </w:numPr>
              <w:suppressLineNumbers w:val="0"/>
              <w:spacing w:before="0" w:beforeAutospacing="0" w:after="0" w:afterAutospacing="0"/>
              <w:ind w:right="0" w:rightChars="0"/>
              <w:rPr>
                <w:rFonts w:hint="eastAsia"/>
                <w:sz w:val="22"/>
                <w:szCs w:val="22"/>
                <w:lang w:val="fr-FR"/>
              </w:rPr>
            </w:pPr>
            <w:r>
              <w:rPr>
                <w:rFonts w:hint="default"/>
                <w:color w:val="000000" w:themeColor="text1"/>
                <w:sz w:val="22"/>
                <w:szCs w:val="22"/>
                <w:lang w:val="en-US"/>
                <w14:textFill>
                  <w14:solidFill>
                    <w14:schemeClr w14:val="tx1"/>
                  </w14:solidFill>
                </w14:textFill>
              </w:rPr>
              <w:t xml:space="preserve">- Neufeld,  G., Mate, R. (2023)  (trad. de Pascu O. Tine-ti copiii aproape. Bucuresti: Curtea Veche. </w:t>
            </w:r>
          </w:p>
          <w:p w14:paraId="6286C6B2">
            <w:pPr>
              <w:pStyle w:val="58"/>
              <w:keepNext w:val="0"/>
              <w:keepLines w:val="0"/>
              <w:widowControl/>
              <w:numPr>
                <w:numId w:val="0"/>
              </w:numPr>
              <w:suppressLineNumbers w:val="0"/>
              <w:spacing w:before="0" w:beforeAutospacing="0" w:after="0" w:afterAutospacing="0"/>
              <w:ind w:right="0" w:rightChars="0"/>
              <w:rPr>
                <w:rFonts w:hint="eastAsia"/>
                <w:color w:val="000000" w:themeColor="text1"/>
                <w:sz w:val="22"/>
                <w:szCs w:val="22"/>
                <w14:textFill>
                  <w14:solidFill>
                    <w14:schemeClr w14:val="tx1"/>
                  </w14:solidFill>
                </w14:textFill>
              </w:rPr>
            </w:pPr>
            <w:r>
              <w:rPr>
                <w:rFonts w:hint="default"/>
                <w:color w:val="000000" w:themeColor="text1"/>
                <w:sz w:val="22"/>
                <w:szCs w:val="22"/>
                <w:lang w:val="en-US"/>
                <w14:textFill>
                  <w14:solidFill>
                    <w14:schemeClr w14:val="tx1"/>
                  </w14:solidFill>
                </w14:textFill>
              </w:rPr>
              <w:t>- Rey Dominique (2024). Fii tata (trad. de Neagu, L.). Iasi: Editura Sapientia.</w:t>
            </w:r>
          </w:p>
          <w:p w14:paraId="520DE850">
            <w:pPr>
              <w:pStyle w:val="58"/>
              <w:keepNext w:val="0"/>
              <w:keepLines w:val="0"/>
              <w:widowControl/>
              <w:numPr>
                <w:numId w:val="0"/>
              </w:numPr>
              <w:suppressLineNumbers w:val="0"/>
              <w:spacing w:before="0" w:beforeAutospacing="0" w:after="0" w:afterAutospacing="0"/>
              <w:ind w:right="0" w:rightChars="0"/>
              <w:rPr>
                <w:rFonts w:hint="default"/>
                <w:color w:val="000000" w:themeColor="text1"/>
                <w:sz w:val="22"/>
                <w:szCs w:val="22"/>
                <w:lang w:val="en-US"/>
                <w14:textFill>
                  <w14:solidFill>
                    <w14:schemeClr w14:val="tx1"/>
                  </w14:solidFill>
                </w14:textFill>
              </w:rPr>
            </w:pPr>
            <w:r>
              <w:rPr>
                <w:rFonts w:hint="default"/>
                <w:color w:val="000000" w:themeColor="text1"/>
                <w:sz w:val="22"/>
                <w:szCs w:val="22"/>
                <w:lang w:val="en-US"/>
                <w14:textFill>
                  <w14:solidFill>
                    <w14:schemeClr w14:val="tx1"/>
                  </w14:solidFill>
                </w14:textFill>
              </w:rPr>
              <w:t>- Rusu R.A. (2020). Cum combat bullyingul? Bucuresti: Editura Integral.</w:t>
            </w:r>
          </w:p>
          <w:p w14:paraId="25831C26">
            <w:pPr>
              <w:pStyle w:val="58"/>
              <w:keepNext w:val="0"/>
              <w:keepLines w:val="0"/>
              <w:widowControl/>
              <w:numPr>
                <w:numId w:val="0"/>
              </w:numPr>
              <w:suppressLineNumbers w:val="0"/>
              <w:spacing w:before="0" w:beforeAutospacing="0" w:after="0" w:afterAutospacing="0"/>
              <w:ind w:right="0" w:rightChars="0"/>
              <w:rPr>
                <w:rFonts w:hint="default"/>
                <w:color w:val="000000" w:themeColor="text1"/>
                <w:sz w:val="22"/>
                <w:szCs w:val="22"/>
                <w:lang w:val="en-US"/>
                <w14:textFill>
                  <w14:solidFill>
                    <w14:schemeClr w14:val="tx1"/>
                  </w14:solidFill>
                </w14:textFill>
              </w:rPr>
            </w:pPr>
            <w:r>
              <w:rPr>
                <w:rFonts w:hint="default"/>
                <w:color w:val="000000" w:themeColor="text1"/>
                <w:sz w:val="22"/>
                <w:szCs w:val="22"/>
                <w:lang w:val="en-US"/>
                <w14:textFill>
                  <w14:solidFill>
                    <w14:schemeClr w14:val="tx1"/>
                  </w14:solidFill>
                </w14:textFill>
              </w:rPr>
              <w:t xml:space="preserve">- </w:t>
            </w:r>
            <w:r>
              <w:rPr>
                <w:rFonts w:hint="eastAsia"/>
                <w:color w:val="000000" w:themeColor="text1"/>
                <w:sz w:val="22"/>
                <w:szCs w:val="22"/>
                <w14:textFill>
                  <w14:solidFill>
                    <w14:schemeClr w14:val="tx1"/>
                  </w14:solidFill>
                </w14:textFill>
              </w:rPr>
              <w:t xml:space="preserve">Șoitu, L. (2003). </w:t>
            </w:r>
            <w:r>
              <w:rPr>
                <w:rFonts w:hint="eastAsia"/>
                <w:i/>
                <w:color w:val="000000" w:themeColor="text1"/>
                <w:sz w:val="22"/>
                <w:szCs w:val="22"/>
                <w14:textFill>
                  <w14:solidFill>
                    <w14:schemeClr w14:val="tx1"/>
                  </w14:solidFill>
                </w14:textFill>
              </w:rPr>
              <w:t>Copilul instituționalizat – perspective psihosociale.</w:t>
            </w:r>
            <w:r>
              <w:rPr>
                <w:rFonts w:hint="eastAsia"/>
                <w:color w:val="000000" w:themeColor="text1"/>
                <w:sz w:val="22"/>
                <w:szCs w:val="22"/>
                <w14:textFill>
                  <w14:solidFill>
                    <w14:schemeClr w14:val="tx1"/>
                  </w14:solidFill>
                </w14:textFill>
              </w:rPr>
              <w:t xml:space="preserve"> În Neamtu, G. (2003). Tratat de Asistență Socială. București: Polirom.</w:t>
            </w:r>
          </w:p>
        </w:tc>
      </w:tr>
      <w:tr w14:paraId="3BA9C5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7" w:hRule="atLeast"/>
        </w:trPr>
        <w:tc>
          <w:tcPr>
            <w:tcW w:w="10013" w:type="dxa"/>
            <w:gridSpan w:val="3"/>
            <w:tcBorders>
              <w:bottom w:val="single" w:color="auto" w:sz="4" w:space="0"/>
            </w:tcBorders>
            <w:shd w:val="clear" w:color="auto" w:fill="F2F2F2"/>
          </w:tcPr>
          <w:p w14:paraId="4C6A4425">
            <w:pPr>
              <w:keepNext w:val="0"/>
              <w:keepLines w:val="0"/>
              <w:widowControl/>
              <w:suppressLineNumbers w:val="0"/>
              <w:spacing w:before="0" w:beforeAutospacing="0" w:after="0" w:afterAutospacing="0"/>
              <w:ind w:left="0" w:right="0"/>
              <w:rPr>
                <w:rFonts w:hint="eastAsia"/>
                <w:b/>
                <w:color w:val="000000" w:themeColor="text1"/>
                <w:sz w:val="24"/>
                <w:szCs w:val="24"/>
                <w:lang w:val="en-US"/>
                <w14:textFill>
                  <w14:solidFill>
                    <w14:schemeClr w14:val="tx1"/>
                  </w14:solidFill>
                </w14:textFill>
              </w:rPr>
            </w:pPr>
            <w:r>
              <w:rPr>
                <w:rFonts w:hint="eastAsia"/>
                <w:b/>
                <w:color w:val="000000" w:themeColor="text1"/>
                <w:sz w:val="24"/>
                <w:szCs w:val="24"/>
                <w14:textFill>
                  <w14:solidFill>
                    <w14:schemeClr w14:val="tx1"/>
                  </w14:solidFill>
                </w14:textFill>
              </w:rPr>
              <w:t xml:space="preserve">Bibliografie </w:t>
            </w:r>
            <w:r>
              <w:rPr>
                <w:rFonts w:hint="default"/>
                <w:b/>
                <w:color w:val="000000" w:themeColor="text1"/>
                <w:sz w:val="24"/>
                <w:szCs w:val="24"/>
                <w:lang w:val="en-US"/>
                <w14:textFill>
                  <w14:solidFill>
                    <w14:schemeClr w14:val="tx1"/>
                  </w14:solidFill>
                </w14:textFill>
              </w:rPr>
              <w:t xml:space="preserve">obligatorie </w:t>
            </w:r>
          </w:p>
          <w:p w14:paraId="5D8A0233">
            <w:pPr>
              <w:pStyle w:val="58"/>
              <w:keepNext w:val="0"/>
              <w:keepLines w:val="0"/>
              <w:widowControl/>
              <w:numPr>
                <w:ilvl w:val="0"/>
                <w:numId w:val="0"/>
              </w:numPr>
              <w:suppressLineNumbers w:val="0"/>
              <w:spacing w:before="0" w:beforeAutospacing="0" w:after="0" w:afterAutospacing="0"/>
              <w:ind w:right="0"/>
              <w:rPr>
                <w:rFonts w:hint="eastAsia"/>
                <w:sz w:val="22"/>
                <w:szCs w:val="22"/>
                <w:lang w:val="fr-FR"/>
              </w:rPr>
            </w:pPr>
            <w:r>
              <w:rPr>
                <w:rFonts w:hint="default"/>
                <w:color w:val="000000" w:themeColor="text1"/>
                <w:sz w:val="22"/>
                <w:szCs w:val="22"/>
                <w:lang w:val="en-US"/>
                <w14:textFill>
                  <w14:solidFill>
                    <w14:schemeClr w14:val="tx1"/>
                  </w14:solidFill>
                </w14:textFill>
              </w:rPr>
              <w:t xml:space="preserve">- </w:t>
            </w:r>
            <w:r>
              <w:rPr>
                <w:rFonts w:hint="eastAsia"/>
                <w:color w:val="000000" w:themeColor="text1"/>
                <w:sz w:val="22"/>
                <w:szCs w:val="22"/>
                <w:lang w:val="it-IT"/>
                <w14:textFill>
                  <w14:solidFill>
                    <w14:schemeClr w14:val="tx1"/>
                  </w14:solidFill>
                </w14:textFill>
              </w:rPr>
              <w:t>Bărbat C. (2004). Interdisciplinaritate în cadrul serviciilor socio-medicale</w:t>
            </w:r>
            <w:r>
              <w:rPr>
                <w:rFonts w:hint="eastAsia"/>
                <w:i/>
                <w:iCs/>
                <w:color w:val="000000" w:themeColor="text1"/>
                <w:sz w:val="22"/>
                <w:szCs w:val="22"/>
                <w:lang w:val="it-IT"/>
                <w14:textFill>
                  <w14:solidFill>
                    <w14:schemeClr w14:val="tx1"/>
                  </w14:solidFill>
                </w14:textFill>
              </w:rPr>
              <w:t xml:space="preserve">. </w:t>
            </w:r>
            <w:r>
              <w:rPr>
                <w:rFonts w:hint="eastAsia"/>
                <w:color w:val="000000" w:themeColor="text1"/>
                <w:sz w:val="22"/>
                <w:szCs w:val="22"/>
                <w:lang w:val="it-IT"/>
                <w14:textFill>
                  <w14:solidFill>
                    <w14:schemeClr w14:val="tx1"/>
                  </w14:solidFill>
                </w14:textFill>
              </w:rPr>
              <w:t>In</w:t>
            </w:r>
            <w:r>
              <w:rPr>
                <w:rFonts w:hint="eastAsia"/>
                <w:color w:val="000000" w:themeColor="text1"/>
                <w:sz w:val="22"/>
                <w:szCs w:val="22"/>
                <w:lang w:val="en-US"/>
                <w14:textFill>
                  <w14:solidFill>
                    <w14:schemeClr w14:val="tx1"/>
                  </w14:solidFill>
                </w14:textFill>
              </w:rPr>
              <w:t>:</w:t>
            </w:r>
            <w:r>
              <w:rPr>
                <w:rFonts w:hint="eastAsia"/>
                <w:i/>
                <w:iCs/>
                <w:color w:val="000000" w:themeColor="text1"/>
                <w:sz w:val="22"/>
                <w:szCs w:val="22"/>
                <w:lang w:val="en-US"/>
                <w14:textFill>
                  <w14:solidFill>
                    <w14:schemeClr w14:val="tx1"/>
                  </w14:solidFill>
                </w14:textFill>
              </w:rPr>
              <w:t xml:space="preserve"> </w:t>
            </w:r>
            <w:r>
              <w:rPr>
                <w:rFonts w:hint="eastAsia"/>
                <w:color w:val="000000" w:themeColor="text1"/>
                <w:sz w:val="22"/>
                <w:szCs w:val="22"/>
                <w:lang w:val="it-IT"/>
                <w14:textFill>
                  <w14:solidFill>
                    <w14:schemeClr w14:val="tx1"/>
                  </w14:solidFill>
                </w14:textFill>
              </w:rPr>
              <w:t xml:space="preserve">Silaşi G. (editor), </w:t>
            </w:r>
            <w:r>
              <w:rPr>
                <w:rFonts w:hint="eastAsia"/>
                <w:i/>
                <w:color w:val="000000" w:themeColor="text1"/>
                <w:sz w:val="22"/>
                <w:szCs w:val="22"/>
                <w:lang w:val="it-IT"/>
                <w14:textFill>
                  <w14:solidFill>
                    <w14:schemeClr w14:val="tx1"/>
                  </w14:solidFill>
                </w14:textFill>
              </w:rPr>
              <w:t>Europa între cei 15 si cei 25,</w:t>
            </w:r>
            <w:r>
              <w:rPr>
                <w:rFonts w:hint="eastAsia"/>
                <w:color w:val="000000" w:themeColor="text1"/>
                <w:sz w:val="22"/>
                <w:szCs w:val="22"/>
                <w:lang w:val="it-IT"/>
                <w14:textFill>
                  <w14:solidFill>
                    <w14:schemeClr w14:val="tx1"/>
                  </w14:solidFill>
                </w14:textFill>
              </w:rPr>
              <w:t xml:space="preserve"> Timişoara</w:t>
            </w:r>
            <w:r>
              <w:rPr>
                <w:rFonts w:hint="eastAsia"/>
                <w:color w:val="000000" w:themeColor="text1"/>
                <w:sz w:val="22"/>
                <w:szCs w:val="22"/>
                <w:lang w:val="en-US"/>
                <w14:textFill>
                  <w14:solidFill>
                    <w14:schemeClr w14:val="tx1"/>
                  </w14:solidFill>
                </w14:textFill>
              </w:rPr>
              <w:t xml:space="preserve">: </w:t>
            </w:r>
            <w:r>
              <w:rPr>
                <w:rFonts w:hint="eastAsia"/>
                <w:color w:val="000000" w:themeColor="text1"/>
                <w:sz w:val="22"/>
                <w:szCs w:val="22"/>
                <w:lang w:val="it-IT"/>
                <w14:textFill>
                  <w14:solidFill>
                    <w14:schemeClr w14:val="tx1"/>
                  </w14:solidFill>
                </w14:textFill>
              </w:rPr>
              <w:t>Editura Universitaţii de Vest, pp. 179-187</w:t>
            </w:r>
            <w:r>
              <w:rPr>
                <w:rFonts w:hint="default"/>
                <w:color w:val="000000" w:themeColor="text1"/>
                <w:sz w:val="22"/>
                <w:szCs w:val="22"/>
                <w:lang w:val="en-US"/>
                <w14:textFill>
                  <w14:solidFill>
                    <w14:schemeClr w14:val="tx1"/>
                  </w14:solidFill>
                </w14:textFill>
              </w:rPr>
              <w:t xml:space="preserve"> (BCUT)</w:t>
            </w:r>
          </w:p>
          <w:p w14:paraId="5F047109">
            <w:pPr>
              <w:pStyle w:val="58"/>
              <w:keepNext w:val="0"/>
              <w:keepLines w:val="0"/>
              <w:widowControl/>
              <w:numPr>
                <w:ilvl w:val="0"/>
                <w:numId w:val="0"/>
              </w:numPr>
              <w:suppressLineNumbers w:val="0"/>
              <w:spacing w:before="0" w:beforeAutospacing="0" w:after="0" w:afterAutospacing="0"/>
              <w:ind w:right="0"/>
              <w:rPr>
                <w:rFonts w:hint="eastAsia"/>
                <w:sz w:val="22"/>
                <w:szCs w:val="22"/>
                <w:lang w:val="fr-FR"/>
              </w:rPr>
            </w:pPr>
            <w:r>
              <w:rPr>
                <w:rFonts w:hint="default" w:eastAsia="Calibri"/>
                <w:color w:val="000000"/>
                <w:sz w:val="22"/>
                <w:szCs w:val="22"/>
                <w:lang w:val="en-US"/>
              </w:rPr>
              <w:t xml:space="preserve">- </w:t>
            </w:r>
            <w:r>
              <w:rPr>
                <w:rFonts w:hint="eastAsia" w:eastAsia="Calibri"/>
                <w:color w:val="000000"/>
                <w:sz w:val="22"/>
                <w:szCs w:val="22"/>
                <w:lang w:val="it-IT"/>
              </w:rPr>
              <w:t xml:space="preserve">Bărbat C. (2008). </w:t>
            </w:r>
            <w:r>
              <w:rPr>
                <w:rFonts w:hint="eastAsia" w:eastAsia="Calibri"/>
                <w:i/>
                <w:color w:val="000000"/>
                <w:sz w:val="22"/>
                <w:szCs w:val="22"/>
                <w:lang w:val="it-IT"/>
              </w:rPr>
              <w:t>Reflecţii asupra eutanasiei sau despre dreptul de a muri cu demnitate,</w:t>
            </w:r>
            <w:r>
              <w:rPr>
                <w:rFonts w:hint="eastAsia" w:eastAsia="Calibri"/>
                <w:i/>
                <w:iCs/>
                <w:color w:val="000000"/>
                <w:sz w:val="22"/>
                <w:szCs w:val="22"/>
                <w:lang w:val="it-IT"/>
              </w:rPr>
              <w:t xml:space="preserve"> </w:t>
            </w:r>
            <w:r>
              <w:rPr>
                <w:rFonts w:hint="eastAsia" w:eastAsia="Calibri"/>
                <w:iCs/>
                <w:color w:val="000000"/>
                <w:sz w:val="22"/>
                <w:szCs w:val="22"/>
                <w:lang w:val="it-IT"/>
              </w:rPr>
              <w:t>în:</w:t>
            </w:r>
            <w:r>
              <w:rPr>
                <w:rFonts w:hint="eastAsia" w:eastAsia="Calibri"/>
                <w:i/>
                <w:iCs/>
                <w:color w:val="000000"/>
                <w:sz w:val="22"/>
                <w:szCs w:val="22"/>
                <w:lang w:val="it-IT"/>
              </w:rPr>
              <w:t xml:space="preserve"> </w:t>
            </w:r>
            <w:r>
              <w:rPr>
                <w:rFonts w:hint="eastAsia" w:eastAsia="Calibri"/>
                <w:iCs/>
                <w:color w:val="000000"/>
                <w:sz w:val="22"/>
                <w:szCs w:val="22"/>
                <w:lang w:val="it-IT"/>
              </w:rPr>
              <w:t xml:space="preserve">Prelici V., Stanciu C. (editori): </w:t>
            </w:r>
            <w:r>
              <w:rPr>
                <w:rFonts w:hint="eastAsia" w:eastAsia="Calibri"/>
                <w:i/>
                <w:iCs/>
                <w:color w:val="000000"/>
                <w:sz w:val="22"/>
                <w:szCs w:val="22"/>
                <w:lang w:val="it-IT"/>
              </w:rPr>
              <w:t>Revista de Asistenţă Socială Gerontologică</w:t>
            </w:r>
            <w:r>
              <w:rPr>
                <w:rFonts w:hint="eastAsia" w:eastAsia="Calibri"/>
                <w:iCs/>
                <w:color w:val="000000"/>
                <w:sz w:val="22"/>
                <w:szCs w:val="22"/>
                <w:lang w:val="it-IT"/>
              </w:rPr>
              <w:t xml:space="preserve">, </w:t>
            </w:r>
            <w:r>
              <w:rPr>
                <w:rFonts w:hint="eastAsia" w:eastAsia="Calibri"/>
                <w:i/>
                <w:iCs/>
                <w:color w:val="000000"/>
                <w:sz w:val="22"/>
                <w:szCs w:val="22"/>
                <w:lang w:val="it-IT"/>
              </w:rPr>
              <w:t>Nr. 1,</w:t>
            </w:r>
            <w:r>
              <w:rPr>
                <w:rFonts w:hint="eastAsia" w:eastAsia="Calibri"/>
                <w:color w:val="000000"/>
                <w:sz w:val="22"/>
                <w:szCs w:val="22"/>
                <w:lang w:val="it-IT"/>
              </w:rPr>
              <w:t xml:space="preserve"> Timişoara: Editura Universităţii de Vest, pp. 25-34.</w:t>
            </w:r>
            <w:r>
              <w:rPr>
                <w:rFonts w:hint="eastAsia"/>
                <w:color w:val="000000" w:themeColor="text1"/>
                <w:sz w:val="22"/>
                <w:szCs w:val="22"/>
                <w14:textFill>
                  <w14:solidFill>
                    <w14:schemeClr w14:val="tx1"/>
                  </w14:solidFill>
                </w14:textFill>
              </w:rPr>
              <w:t xml:space="preserve"> (BCUT)</w:t>
            </w:r>
          </w:p>
          <w:p w14:paraId="3D2A68F5">
            <w:pPr>
              <w:pStyle w:val="58"/>
              <w:keepNext w:val="0"/>
              <w:keepLines w:val="0"/>
              <w:widowControl/>
              <w:numPr>
                <w:ilvl w:val="0"/>
                <w:numId w:val="0"/>
              </w:numPr>
              <w:suppressLineNumbers w:val="0"/>
              <w:spacing w:before="0" w:beforeAutospacing="0" w:after="0" w:afterAutospacing="0"/>
              <w:ind w:right="0"/>
              <w:rPr>
                <w:rFonts w:hint="eastAsia"/>
                <w:color w:val="000000" w:themeColor="text1"/>
                <w:sz w:val="22"/>
                <w:szCs w:val="22"/>
                <w14:textFill>
                  <w14:solidFill>
                    <w14:schemeClr w14:val="tx1"/>
                  </w14:solidFill>
                </w14:textFill>
              </w:rPr>
            </w:pPr>
            <w:r>
              <w:rPr>
                <w:rFonts w:hint="default"/>
                <w:sz w:val="22"/>
                <w:szCs w:val="22"/>
                <w:lang w:val="en-US"/>
              </w:rPr>
              <w:t xml:space="preserve">- </w:t>
            </w:r>
            <w:r>
              <w:rPr>
                <w:rFonts w:hint="eastAsia"/>
                <w:sz w:val="22"/>
                <w:szCs w:val="22"/>
                <w:lang w:val="fr-FR"/>
              </w:rPr>
              <w:t xml:space="preserve">Bărbat, A.C. (2015). </w:t>
            </w:r>
            <w:r>
              <w:rPr>
                <w:rFonts w:hint="eastAsia"/>
                <w:i/>
                <w:iCs/>
                <w:sz w:val="22"/>
                <w:szCs w:val="22"/>
                <w:lang w:val="fr-FR"/>
              </w:rPr>
              <w:t>Asistenţa socială în bolile terminale.</w:t>
            </w:r>
            <w:r>
              <w:rPr>
                <w:rFonts w:hint="eastAsia"/>
                <w:sz w:val="22"/>
                <w:szCs w:val="22"/>
                <w:lang w:val="fr-FR"/>
              </w:rPr>
              <w:t xml:space="preserve"> Timişoara: Ed. de Vest </w:t>
            </w:r>
            <w:r>
              <w:rPr>
                <w:rFonts w:hint="eastAsia"/>
                <w:color w:val="000000" w:themeColor="text1"/>
                <w:sz w:val="22"/>
                <w:szCs w:val="22"/>
                <w14:textFill>
                  <w14:solidFill>
                    <w14:schemeClr w14:val="tx1"/>
                  </w14:solidFill>
                </w14:textFill>
              </w:rPr>
              <w:t>(BCUT)</w:t>
            </w:r>
          </w:p>
          <w:p w14:paraId="756E5199">
            <w:pPr>
              <w:pStyle w:val="58"/>
              <w:keepNext w:val="0"/>
              <w:keepLines w:val="0"/>
              <w:widowControl/>
              <w:numPr>
                <w:ilvl w:val="0"/>
                <w:numId w:val="0"/>
              </w:numPr>
              <w:suppressLineNumbers w:val="0"/>
              <w:spacing w:before="0" w:beforeAutospacing="0" w:after="0" w:afterAutospacing="0"/>
              <w:ind w:right="0"/>
              <w:rPr>
                <w:rFonts w:hint="default" w:ascii="Times New Roman" w:hAnsi="Times New Roman" w:cs="Times New Roman"/>
                <w:sz w:val="22"/>
                <w:szCs w:val="22"/>
                <w:lang w:val="en-US"/>
              </w:rPr>
            </w:pPr>
            <w:r>
              <w:rPr>
                <w:rFonts w:hint="default"/>
                <w:bCs/>
                <w:color w:val="000000" w:themeColor="text1"/>
                <w:sz w:val="22"/>
                <w:szCs w:val="22"/>
                <w:lang w:val="en-US"/>
                <w14:textFill>
                  <w14:solidFill>
                    <w14:schemeClr w14:val="tx1"/>
                  </w14:solidFill>
                </w14:textFill>
              </w:rPr>
              <w:t xml:space="preserve">- </w:t>
            </w:r>
            <w:r>
              <w:rPr>
                <w:rFonts w:hint="eastAsia"/>
                <w:bCs/>
                <w:color w:val="000000" w:themeColor="text1"/>
                <w:sz w:val="22"/>
                <w:szCs w:val="22"/>
                <w14:textFill>
                  <w14:solidFill>
                    <w14:schemeClr w14:val="tx1"/>
                  </w14:solidFill>
                </w14:textFill>
              </w:rPr>
              <w:t xml:space="preserve">* * * </w:t>
            </w:r>
            <w:r>
              <w:rPr>
                <w:rFonts w:hint="eastAsia"/>
                <w:i/>
                <w:iCs/>
                <w:color w:val="000000" w:themeColor="text1"/>
                <w:sz w:val="22"/>
                <w:szCs w:val="22"/>
                <w:lang w:val="fr-FR"/>
                <w14:textFill>
                  <w14:solidFill>
                    <w14:schemeClr w14:val="tx1"/>
                  </w14:solidFill>
                </w14:textFill>
              </w:rPr>
              <w:t>Codul internațional al eticii medicale</w:t>
            </w:r>
            <w:r>
              <w:rPr>
                <w:rFonts w:hint="eastAsia"/>
                <w:color w:val="000000" w:themeColor="text1"/>
                <w:sz w:val="22"/>
                <w:szCs w:val="22"/>
                <w:lang w:val="fr-FR"/>
                <w14:textFill>
                  <w14:solidFill>
                    <w14:schemeClr w14:val="tx1"/>
                  </w14:solidFill>
                </w14:textFill>
              </w:rPr>
              <w:t xml:space="preserve"> (f.d.) Accesat în feb. 2023 la </w:t>
            </w:r>
            <w:r>
              <w:rPr>
                <w:rFonts w:hint="eastAsia"/>
              </w:rPr>
              <w:fldChar w:fldCharType="begin"/>
            </w:r>
            <w:r>
              <w:rPr>
                <w:rFonts w:hint="eastAsia"/>
              </w:rPr>
              <w:instrText xml:space="preserve"> HYPERLINK "http://umfcdbioetica.ro/produse/30/20/Codul%20international%20al%20eticii%20medicale.pdf" </w:instrText>
            </w:r>
            <w:r>
              <w:rPr>
                <w:rFonts w:hint="eastAsia"/>
              </w:rPr>
              <w:fldChar w:fldCharType="separate"/>
            </w:r>
            <w:r>
              <w:rPr>
                <w:rStyle w:val="25"/>
                <w:rFonts w:hint="eastAsia"/>
                <w:color w:val="000000" w:themeColor="text1"/>
                <w:sz w:val="22"/>
                <w:szCs w:val="22"/>
                <w14:textFill>
                  <w14:solidFill>
                    <w14:schemeClr w14:val="tx1"/>
                  </w14:solidFill>
                </w14:textFill>
              </w:rPr>
              <w:t>Codul international al eticii medicale (umfcdbioetica.ro)</w:t>
            </w:r>
            <w:r>
              <w:rPr>
                <w:rStyle w:val="25"/>
                <w:rFonts w:hint="eastAsia"/>
                <w:color w:val="000000" w:themeColor="text1"/>
                <w:sz w:val="22"/>
                <w:szCs w:val="22"/>
                <w14:textFill>
                  <w14:solidFill>
                    <w14:schemeClr w14:val="tx1"/>
                  </w14:solidFill>
                </w14:textFill>
              </w:rPr>
              <w:fldChar w:fldCharType="end"/>
            </w:r>
            <w:r>
              <w:rPr>
                <w:rFonts w:hint="eastAsia"/>
                <w:color w:val="000000" w:themeColor="text1"/>
                <w:sz w:val="22"/>
                <w:szCs w:val="22"/>
                <w14:textFill>
                  <w14:solidFill>
                    <w14:schemeClr w14:val="tx1"/>
                  </w14:solidFill>
                </w14:textFill>
              </w:rPr>
              <w:t xml:space="preserve"> .</w:t>
            </w:r>
          </w:p>
          <w:p w14:paraId="70EF09D5">
            <w:pPr>
              <w:pStyle w:val="58"/>
              <w:keepNext w:val="0"/>
              <w:keepLines w:val="0"/>
              <w:widowControl/>
              <w:numPr>
                <w:ilvl w:val="0"/>
                <w:numId w:val="0"/>
              </w:numPr>
              <w:suppressLineNumbers w:val="0"/>
              <w:spacing w:before="0" w:beforeAutospacing="0" w:after="0" w:afterAutospacing="0"/>
              <w:ind w:right="0"/>
              <w:rPr>
                <w:rFonts w:hint="eastAsia"/>
                <w:color w:val="000000" w:themeColor="text1"/>
                <w:sz w:val="22"/>
                <w:szCs w:val="22"/>
                <w14:textFill>
                  <w14:solidFill>
                    <w14:schemeClr w14:val="tx1"/>
                  </w14:solidFill>
                </w14:textFill>
              </w:rPr>
            </w:pPr>
            <w:r>
              <w:rPr>
                <w:rFonts w:hint="default" w:eastAsia="Times" w:cs="Times New Roman"/>
                <w:kern w:val="0"/>
                <w:sz w:val="22"/>
                <w:szCs w:val="22"/>
                <w:lang w:val="en-US" w:eastAsia="zh-CN" w:bidi="ar"/>
              </w:rPr>
              <w:t xml:space="preserve">- </w:t>
            </w:r>
            <w:r>
              <w:rPr>
                <w:rFonts w:hint="default" w:ascii="Times New Roman" w:hAnsi="Times New Roman" w:eastAsia="Times" w:cs="Times New Roman"/>
                <w:kern w:val="0"/>
                <w:sz w:val="22"/>
                <w:szCs w:val="22"/>
                <w:lang w:val="en-US" w:eastAsia="zh-CN" w:bidi="ar"/>
              </w:rPr>
              <w:t xml:space="preserve">Dancă, W. (1998). Doctrina sau învătătura socială a Bisericii? </w:t>
            </w:r>
            <w:r>
              <w:rPr>
                <w:rFonts w:hint="default" w:ascii="Times New Roman" w:hAnsi="Times New Roman" w:eastAsia="Times" w:cs="Times New Roman"/>
                <w:i/>
                <w:iCs/>
                <w:kern w:val="0"/>
                <w:sz w:val="22"/>
                <w:szCs w:val="22"/>
                <w:lang w:val="en-US" w:eastAsia="zh-CN" w:bidi="ar"/>
              </w:rPr>
              <w:t xml:space="preserve">Dialog Teologic, Anul I, nr. 2, </w:t>
            </w:r>
            <w:r>
              <w:rPr>
                <w:rFonts w:hint="default" w:ascii="Times New Roman" w:hAnsi="Times New Roman" w:eastAsia="Times" w:cs="Times New Roman"/>
                <w:kern w:val="0"/>
                <w:sz w:val="22"/>
                <w:szCs w:val="22"/>
                <w:lang w:val="en-US" w:eastAsia="zh-CN" w:bidi="ar"/>
              </w:rPr>
              <w:t>Doctrina Socială a Bisericii și Sociatea Românească de Astăzi</w:t>
            </w:r>
            <w:r>
              <w:rPr>
                <w:rFonts w:hint="default" w:ascii="Times New Roman" w:hAnsi="Times New Roman" w:eastAsia="Times" w:cs="Times New Roman"/>
                <w:i/>
                <w:iCs/>
                <w:kern w:val="0"/>
                <w:sz w:val="22"/>
                <w:szCs w:val="22"/>
                <w:lang w:val="en-US" w:eastAsia="zh-CN" w:bidi="ar"/>
              </w:rPr>
              <w:t xml:space="preserve"> </w:t>
            </w:r>
            <w:r>
              <w:rPr>
                <w:rFonts w:hint="default" w:ascii="Times New Roman" w:hAnsi="Times New Roman" w:eastAsia="Times" w:cs="Times New Roman"/>
                <w:kern w:val="0"/>
                <w:sz w:val="22"/>
                <w:szCs w:val="22"/>
                <w:lang w:val="en-US" w:eastAsia="zh-CN" w:bidi="ar"/>
              </w:rPr>
              <w:t xml:space="preserve">(pp. 5-9). </w:t>
            </w:r>
            <w:r>
              <w:rPr>
                <w:rFonts w:hint="default" w:ascii="Times New Roman" w:hAnsi="Times New Roman" w:eastAsia="Times" w:cs="Times New Roman"/>
                <w:kern w:val="0"/>
                <w:sz w:val="22"/>
                <w:szCs w:val="22"/>
                <w:lang w:val="en-US" w:eastAsia="zh-CN" w:bidi="ar"/>
              </w:rPr>
              <w:fldChar w:fldCharType="begin"/>
            </w:r>
            <w:r>
              <w:rPr>
                <w:rFonts w:hint="default" w:ascii="Times New Roman" w:hAnsi="Times New Roman" w:eastAsia="Times" w:cs="Times New Roman"/>
                <w:kern w:val="0"/>
                <w:sz w:val="22"/>
                <w:szCs w:val="22"/>
                <w:lang w:val="en-US" w:eastAsia="zh-CN" w:bidi="ar"/>
              </w:rPr>
              <w:instrText xml:space="preserve"> HYPERLINK "https://dialogteologic.ro/wp-content/uploads/2018/05/DT021_Pr-Wilhem-Danca.pdf" </w:instrText>
            </w:r>
            <w:r>
              <w:rPr>
                <w:rFonts w:hint="default" w:ascii="Times New Roman" w:hAnsi="Times New Roman" w:eastAsia="Times" w:cs="Times New Roman"/>
                <w:kern w:val="0"/>
                <w:sz w:val="22"/>
                <w:szCs w:val="22"/>
                <w:lang w:val="en-US" w:eastAsia="zh-CN" w:bidi="ar"/>
              </w:rPr>
              <w:fldChar w:fldCharType="separate"/>
            </w:r>
            <w:r>
              <w:rPr>
                <w:rStyle w:val="25"/>
                <w:rFonts w:hint="default" w:ascii="Times New Roman" w:hAnsi="Times New Roman" w:cs="Times New Roman"/>
                <w:sz w:val="22"/>
                <w:szCs w:val="22"/>
                <w:u w:val="single"/>
                <w:lang w:val="en-US"/>
              </w:rPr>
              <w:t>https://dialogteologic.ro/wp-content/uploads/2018/05/DT021_Pr-Wilhem-Danca.pdf</w:t>
            </w:r>
            <w:r>
              <w:rPr>
                <w:rFonts w:hint="default" w:ascii="Times New Roman" w:hAnsi="Times New Roman" w:eastAsia="Times" w:cs="Times New Roman"/>
                <w:kern w:val="0"/>
                <w:sz w:val="22"/>
                <w:szCs w:val="22"/>
                <w:lang w:val="en-US" w:eastAsia="zh-CN" w:bidi="ar"/>
              </w:rPr>
              <w:fldChar w:fldCharType="end"/>
            </w:r>
          </w:p>
          <w:p w14:paraId="37A5AA7B">
            <w:pPr>
              <w:pStyle w:val="58"/>
              <w:keepNext w:val="0"/>
              <w:keepLines w:val="0"/>
              <w:widowControl/>
              <w:numPr>
                <w:ilvl w:val="0"/>
                <w:numId w:val="0"/>
              </w:numPr>
              <w:suppressLineNumbers w:val="0"/>
              <w:spacing w:before="0" w:beforeAutospacing="0" w:after="0" w:afterAutospacing="0"/>
              <w:ind w:right="0"/>
              <w:rPr>
                <w:rFonts w:hint="default" w:ascii="Times New Roman" w:hAnsi="Times New Roman" w:cs="Times New Roman"/>
                <w:sz w:val="22"/>
                <w:szCs w:val="22"/>
                <w:lang w:val="ro"/>
              </w:rPr>
            </w:pPr>
            <w:r>
              <w:rPr>
                <w:rFonts w:hint="default"/>
                <w:color w:val="000000" w:themeColor="text1"/>
                <w:sz w:val="22"/>
                <w:szCs w:val="22"/>
                <w:lang w:val="en-US"/>
                <w14:textFill>
                  <w14:solidFill>
                    <w14:schemeClr w14:val="tx1"/>
                  </w14:solidFill>
                </w14:textFill>
              </w:rPr>
              <w:t>- Goian C. (coord. (2023).Asistența persoanelor varstnice in institutii rezidentiale. Bucuresti: Polirom (BCUT)</w:t>
            </w:r>
          </w:p>
          <w:p w14:paraId="655E7B59">
            <w:pPr>
              <w:pStyle w:val="58"/>
              <w:keepNext w:val="0"/>
              <w:keepLines w:val="0"/>
              <w:widowControl/>
              <w:numPr>
                <w:ilvl w:val="0"/>
                <w:numId w:val="0"/>
              </w:numPr>
              <w:suppressLineNumbers w:val="0"/>
              <w:spacing w:before="0" w:beforeAutospacing="0" w:after="0" w:afterAutospacing="0"/>
              <w:ind w:right="0"/>
              <w:rPr>
                <w:rFonts w:hint="eastAsia"/>
                <w:sz w:val="22"/>
                <w:szCs w:val="22"/>
                <w:lang w:val="fr-FR"/>
              </w:rPr>
            </w:pPr>
            <w:r>
              <w:rPr>
                <w:rFonts w:hint="default" w:eastAsia="Times" w:cs="Times New Roman"/>
                <w:kern w:val="0"/>
                <w:sz w:val="22"/>
                <w:szCs w:val="22"/>
                <w:lang w:val="en-US" w:eastAsia="zh-CN" w:bidi="ar"/>
              </w:rPr>
              <w:t xml:space="preserve">- </w:t>
            </w:r>
            <w:r>
              <w:rPr>
                <w:rFonts w:hint="default" w:ascii="Times New Roman" w:hAnsi="Times New Roman" w:eastAsia="Times" w:cs="Times New Roman"/>
                <w:kern w:val="0"/>
                <w:sz w:val="22"/>
                <w:szCs w:val="22"/>
                <w:lang w:val="en-US" w:eastAsia="zh-CN" w:bidi="ar"/>
              </w:rPr>
              <w:t xml:space="preserve">Martino, R.R. (card.) (2008). COMPENDIUL DE DOCTRINĂ SOCIALĂ A BISERICII. COMUNICĂRI. În Petercă, V., Despinescu, A., Ferenţ, E., Bulai, A., Dumea, E. &amp; Farcaş, L. (redactori). </w:t>
            </w:r>
            <w:r>
              <w:rPr>
                <w:rFonts w:hint="default" w:ascii="Times New Roman" w:hAnsi="Times New Roman" w:eastAsia="Times" w:cs="Times New Roman"/>
                <w:i/>
                <w:iCs/>
                <w:kern w:val="0"/>
                <w:sz w:val="22"/>
                <w:szCs w:val="22"/>
                <w:lang w:val="en-US" w:eastAsia="zh-CN" w:bidi="ar"/>
              </w:rPr>
              <w:t>DIALOG TEOLOGIC. Revista Institutului Teologic Romano-Catolic din Iaşi ANUL XI, nr. 21,</w:t>
            </w:r>
            <w:r>
              <w:rPr>
                <w:rFonts w:hint="default" w:ascii="Times New Roman" w:hAnsi="Times New Roman" w:eastAsia="Times" w:cs="Times New Roman"/>
                <w:kern w:val="0"/>
                <w:sz w:val="22"/>
                <w:szCs w:val="22"/>
                <w:lang w:val="en-US" w:eastAsia="zh-CN" w:bidi="ar"/>
              </w:rPr>
              <w:t xml:space="preserve"> OMUL, VIAȚA ȘI PIAȚA Elemente de doctrină socială a Bisericii (pp. 23-31). Iași: Sapientia.  </w:t>
            </w:r>
            <w:r>
              <w:rPr>
                <w:rFonts w:hint="default" w:ascii="Times New Roman" w:hAnsi="Times New Roman" w:eastAsia="Times" w:cs="Times New Roman"/>
                <w:kern w:val="0"/>
                <w:sz w:val="22"/>
                <w:szCs w:val="22"/>
                <w:lang w:val="en-US" w:eastAsia="zh-CN" w:bidi="ar"/>
              </w:rPr>
              <w:fldChar w:fldCharType="begin"/>
            </w:r>
            <w:r>
              <w:rPr>
                <w:rFonts w:hint="default" w:ascii="Times New Roman" w:hAnsi="Times New Roman" w:eastAsia="Times" w:cs="Times New Roman"/>
                <w:kern w:val="0"/>
                <w:sz w:val="22"/>
                <w:szCs w:val="22"/>
                <w:lang w:val="en-US" w:eastAsia="zh-CN" w:bidi="ar"/>
              </w:rPr>
              <w:instrText xml:space="preserve"> HYPERLINK "https://dialogteologic.ro/wp-content/uploads/2018/05/Dialog-21.pdf" </w:instrText>
            </w:r>
            <w:r>
              <w:rPr>
                <w:rFonts w:hint="default" w:ascii="Times New Roman" w:hAnsi="Times New Roman" w:eastAsia="Times" w:cs="Times New Roman"/>
                <w:kern w:val="0"/>
                <w:sz w:val="22"/>
                <w:szCs w:val="22"/>
                <w:lang w:val="en-US" w:eastAsia="zh-CN" w:bidi="ar"/>
              </w:rPr>
              <w:fldChar w:fldCharType="separate"/>
            </w:r>
            <w:r>
              <w:rPr>
                <w:rStyle w:val="25"/>
                <w:rFonts w:hint="default" w:ascii="Times New Roman" w:hAnsi="Times New Roman" w:cs="Times New Roman"/>
                <w:sz w:val="22"/>
                <w:szCs w:val="22"/>
                <w:u w:val="single"/>
                <w:lang w:val="en-US"/>
              </w:rPr>
              <w:t>Dialog-21.pdf</w:t>
            </w:r>
            <w:r>
              <w:rPr>
                <w:rFonts w:hint="default" w:ascii="Times New Roman" w:hAnsi="Times New Roman" w:eastAsia="Times" w:cs="Times New Roman"/>
                <w:kern w:val="0"/>
                <w:sz w:val="22"/>
                <w:szCs w:val="22"/>
                <w:lang w:val="en-US" w:eastAsia="zh-CN" w:bidi="ar"/>
              </w:rPr>
              <w:fldChar w:fldCharType="end"/>
            </w:r>
          </w:p>
          <w:p w14:paraId="170C0439">
            <w:pPr>
              <w:pStyle w:val="58"/>
              <w:keepNext w:val="0"/>
              <w:keepLines w:val="0"/>
              <w:widowControl/>
              <w:numPr>
                <w:ilvl w:val="0"/>
                <w:numId w:val="0"/>
              </w:numPr>
              <w:suppressLineNumbers w:val="0"/>
              <w:spacing w:before="0" w:beforeAutospacing="0" w:after="0" w:afterAutospacing="0"/>
              <w:ind w:right="0"/>
              <w:rPr>
                <w:rFonts w:hint="eastAsia"/>
                <w:sz w:val="22"/>
                <w:szCs w:val="22"/>
                <w:lang w:val="fr-FR"/>
              </w:rPr>
            </w:pPr>
            <w:r>
              <w:rPr>
                <w:rFonts w:hint="default" w:cs="Times New Roman"/>
                <w:color w:val="000000" w:themeColor="text1"/>
                <w:sz w:val="22"/>
                <w:szCs w:val="22"/>
                <w:lang w:val="en-US"/>
                <w14:textFill>
                  <w14:solidFill>
                    <w14:schemeClr w14:val="tx1"/>
                  </w14:solidFill>
                </w14:textFill>
              </w:rPr>
              <w:t xml:space="preserve">- </w:t>
            </w:r>
            <w:r>
              <w:rPr>
                <w:rFonts w:hint="eastAsia" w:ascii="Times New Roman" w:hAnsi="Times New Roman" w:cs="Times New Roman"/>
                <w:color w:val="000000" w:themeColor="text1"/>
                <w:sz w:val="22"/>
                <w:szCs w:val="22"/>
                <w14:textFill>
                  <w14:solidFill>
                    <w14:schemeClr w14:val="tx1"/>
                  </w14:solidFill>
                </w14:textFill>
              </w:rPr>
              <w:t xml:space="preserve">Necula M.I. (2021). </w:t>
            </w:r>
            <w:r>
              <w:rPr>
                <w:rFonts w:hint="eastAsia" w:ascii="Times New Roman" w:hAnsi="Times New Roman" w:cs="Times New Roman"/>
                <w:i/>
                <w:iCs/>
                <w:color w:val="000000" w:themeColor="text1"/>
                <w:sz w:val="22"/>
                <w:szCs w:val="22"/>
                <w14:textFill>
                  <w14:solidFill>
                    <w14:schemeClr w14:val="tx1"/>
                  </w14:solidFill>
                </w14:textFill>
              </w:rPr>
              <w:t>Valori religioase protejate prin norme juridice.</w:t>
            </w:r>
            <w:r>
              <w:rPr>
                <w:rFonts w:hint="eastAsia" w:ascii="Times New Roman" w:hAnsi="Times New Roman" w:cs="Times New Roman"/>
                <w:color w:val="000000" w:themeColor="text1"/>
                <w:sz w:val="22"/>
                <w:szCs w:val="22"/>
                <w14:textFill>
                  <w14:solidFill>
                    <w14:schemeClr w14:val="tx1"/>
                  </w14:solidFill>
                </w14:textFill>
              </w:rPr>
              <w:t xml:space="preserve"> Bucuresti: Basilica, 544 p. (BCUT) </w:t>
            </w:r>
          </w:p>
          <w:p w14:paraId="65E05548">
            <w:pPr>
              <w:keepNext w:val="0"/>
              <w:keepLines w:val="0"/>
              <w:widowControl/>
              <w:numPr>
                <w:ilvl w:val="0"/>
                <w:numId w:val="0"/>
              </w:numPr>
              <w:suppressLineNumbers w:val="0"/>
              <w:spacing w:before="0" w:beforeAutospacing="0" w:after="0" w:afterAutospacing="0"/>
              <w:ind w:left="0" w:right="0"/>
              <w:jc w:val="both"/>
              <w:rPr>
                <w:rFonts w:hint="eastAsia"/>
                <w:color w:val="000000" w:themeColor="text1"/>
                <w:sz w:val="22"/>
                <w:szCs w:val="22"/>
                <w14:textFill>
                  <w14:solidFill>
                    <w14:schemeClr w14:val="tx1"/>
                  </w14:solidFill>
                </w14:textFill>
              </w:rPr>
            </w:pPr>
            <w:r>
              <w:rPr>
                <w:rFonts w:hint="default"/>
                <w:sz w:val="22"/>
                <w:szCs w:val="22"/>
                <w:lang w:val="en-US"/>
              </w:rPr>
              <w:t xml:space="preserve">- </w:t>
            </w:r>
            <w:r>
              <w:rPr>
                <w:rFonts w:hint="eastAsia"/>
                <w:sz w:val="22"/>
                <w:szCs w:val="22"/>
                <w:lang w:val="fr-FR"/>
              </w:rPr>
              <w:t>Stanil</w:t>
            </w:r>
            <w:r>
              <w:rPr>
                <w:rFonts w:hint="eastAsia"/>
                <w:sz w:val="22"/>
                <w:szCs w:val="22"/>
                <w:lang w:val="en-US"/>
              </w:rPr>
              <w:t>ă</w:t>
            </w:r>
            <w:r>
              <w:rPr>
                <w:rFonts w:hint="eastAsia"/>
                <w:sz w:val="22"/>
                <w:szCs w:val="22"/>
                <w:lang w:val="fr-FR"/>
              </w:rPr>
              <w:t xml:space="preserve"> L.M. (2015). </w:t>
            </w:r>
            <w:r>
              <w:rPr>
                <w:rFonts w:hint="eastAsia" w:eastAsia="Arial Unicode MS"/>
                <w:i/>
                <w:iCs/>
                <w:sz w:val="22"/>
                <w:szCs w:val="22"/>
              </w:rPr>
              <w:t>Provocările bioeticii şi răspunderea penală.</w:t>
            </w:r>
            <w:r>
              <w:rPr>
                <w:rFonts w:hint="eastAsia" w:eastAsia="Arial Unicode MS"/>
                <w:sz w:val="22"/>
                <w:szCs w:val="22"/>
              </w:rPr>
              <w:t xml:space="preserve"> </w:t>
            </w:r>
            <w:r>
              <w:rPr>
                <w:rFonts w:hint="eastAsia"/>
              </w:rPr>
              <w:fldChar w:fldCharType="begin"/>
            </w:r>
            <w:r>
              <w:rPr>
                <w:rFonts w:hint="eastAsia"/>
              </w:rPr>
              <w:instrText xml:space="preserve"> HYPERLINK "javascript:open_window(%22http://193.230.238.122:80/F/HEXAFBBRU598N51CEI3EYRCIE1AND4XJ5HQ2QGYHGBGAY4MGHC-50031?func=service&amp;doc_number=000519546&amp;line_number=0011&amp;service_type=TAG%22);" </w:instrText>
            </w:r>
            <w:r>
              <w:rPr>
                <w:rFonts w:hint="eastAsia"/>
              </w:rPr>
              <w:fldChar w:fldCharType="separate"/>
            </w:r>
            <w:r>
              <w:rPr>
                <w:rStyle w:val="25"/>
                <w:rFonts w:hint="eastAsia" w:eastAsia="Arial Unicode MS"/>
                <w:color w:val="auto"/>
                <w:sz w:val="22"/>
                <w:szCs w:val="22"/>
                <w:u w:val="none"/>
              </w:rPr>
              <w:t>Bucureşti : Universul Juridic, 2015</w:t>
            </w:r>
            <w:r>
              <w:rPr>
                <w:rStyle w:val="25"/>
                <w:rFonts w:hint="eastAsia" w:eastAsia="Arial Unicode MS"/>
                <w:color w:val="auto"/>
                <w:sz w:val="22"/>
                <w:szCs w:val="22"/>
                <w:u w:val="none"/>
              </w:rPr>
              <w:fldChar w:fldCharType="end"/>
            </w:r>
            <w:r>
              <w:rPr>
                <w:rFonts w:hint="eastAsia" w:eastAsia="Arial Unicode MS"/>
                <w:sz w:val="22"/>
                <w:szCs w:val="22"/>
              </w:rPr>
              <w:t>, 237</w:t>
            </w:r>
            <w:r>
              <w:rPr>
                <w:rFonts w:hint="default" w:eastAsia="Arial Unicode MS"/>
                <w:sz w:val="22"/>
                <w:szCs w:val="22"/>
                <w:lang w:val="en-US"/>
              </w:rPr>
              <w:t xml:space="preserve"> </w:t>
            </w:r>
            <w:r>
              <w:rPr>
                <w:rFonts w:hint="eastAsia" w:eastAsia="Arial Unicode MS"/>
                <w:sz w:val="22"/>
                <w:szCs w:val="22"/>
              </w:rPr>
              <w:t>p</w:t>
            </w:r>
            <w:r>
              <w:rPr>
                <w:rFonts w:hint="default" w:eastAsia="Arial Unicode MS"/>
                <w:sz w:val="22"/>
                <w:szCs w:val="22"/>
                <w:lang w:val="en-US"/>
              </w:rPr>
              <w:t>p.</w:t>
            </w:r>
            <w:r>
              <w:rPr>
                <w:rFonts w:hint="eastAsia" w:eastAsia="Arial Unicode MS"/>
                <w:sz w:val="22"/>
                <w:szCs w:val="22"/>
              </w:rPr>
              <w:t xml:space="preserve"> </w:t>
            </w:r>
            <w:r>
              <w:rPr>
                <w:rFonts w:hint="eastAsia"/>
                <w:color w:val="000000" w:themeColor="text1"/>
                <w:sz w:val="22"/>
                <w:szCs w:val="22"/>
                <w14:textFill>
                  <w14:solidFill>
                    <w14:schemeClr w14:val="tx1"/>
                  </w14:solidFill>
                </w14:textFill>
              </w:rPr>
              <w:t>(BCUT)</w:t>
            </w:r>
          </w:p>
          <w:p w14:paraId="6124DC30">
            <w:pPr>
              <w:keepNext w:val="0"/>
              <w:keepLines w:val="0"/>
              <w:widowControl/>
              <w:numPr>
                <w:ilvl w:val="0"/>
                <w:numId w:val="0"/>
              </w:numPr>
              <w:suppressLineNumbers w:val="0"/>
              <w:spacing w:before="0" w:beforeAutospacing="0" w:after="0" w:afterAutospacing="0"/>
              <w:ind w:left="0" w:right="0"/>
              <w:jc w:val="both"/>
              <w:rPr>
                <w:rFonts w:hint="eastAsia"/>
                <w:sz w:val="22"/>
                <w:szCs w:val="22"/>
                <w:lang w:val="fr-FR"/>
              </w:rPr>
            </w:pPr>
            <w:r>
              <w:rPr>
                <w:rFonts w:hint="default" w:cs="Times New Roman"/>
                <w:color w:val="000000" w:themeColor="text1"/>
                <w:sz w:val="22"/>
                <w:szCs w:val="22"/>
                <w:lang w:val="en-US"/>
                <w14:textFill>
                  <w14:solidFill>
                    <w14:schemeClr w14:val="tx1"/>
                  </w14:solidFill>
                </w14:textFill>
              </w:rPr>
              <w:t>Toader Elena (2016) Bioetica. Curs universitar (BCUT)</w:t>
            </w:r>
          </w:p>
          <w:p w14:paraId="50267845">
            <w:pPr>
              <w:pStyle w:val="66"/>
              <w:keepNext w:val="0"/>
              <w:keepLines w:val="0"/>
              <w:widowControl/>
              <w:numPr>
                <w:ilvl w:val="0"/>
                <w:numId w:val="0"/>
              </w:numPr>
              <w:suppressLineNumbers w:val="0"/>
              <w:spacing w:before="0" w:beforeAutospacing="0" w:after="0" w:afterAutospacing="0"/>
              <w:ind w:right="0"/>
              <w:jc w:val="both"/>
              <w:rPr>
                <w:rStyle w:val="25"/>
                <w:rFonts w:hint="default" w:ascii="Times New Roman" w:hAnsi="Times New Roman" w:cs="Times New Roman"/>
                <w:color w:val="000000"/>
                <w:sz w:val="22"/>
                <w:szCs w:val="22"/>
                <w:u w:val="none"/>
              </w:rPr>
            </w:pPr>
          </w:p>
          <w:p w14:paraId="1722D509">
            <w:pPr>
              <w:pStyle w:val="58"/>
              <w:keepNext w:val="0"/>
              <w:keepLines w:val="0"/>
              <w:widowControl/>
              <w:numPr>
                <w:ilvl w:val="0"/>
                <w:numId w:val="0"/>
              </w:numPr>
              <w:suppressLineNumbers w:val="0"/>
              <w:spacing w:before="0" w:beforeAutospacing="0" w:after="0" w:afterAutospacing="0"/>
              <w:ind w:right="0"/>
              <w:rPr>
                <w:rFonts w:hint="eastAsia"/>
                <w:sz w:val="24"/>
                <w:szCs w:val="24"/>
                <w:lang w:val="fr-FR"/>
              </w:rPr>
            </w:pPr>
            <w:r>
              <w:rPr>
                <w:rFonts w:hint="default"/>
                <w:b/>
                <w:bCs/>
                <w:sz w:val="24"/>
                <w:szCs w:val="24"/>
                <w:lang w:val="en-US"/>
              </w:rPr>
              <w:t xml:space="preserve">Bibliografie suplimentară </w:t>
            </w:r>
          </w:p>
          <w:p w14:paraId="5D89D1D4">
            <w:pPr>
              <w:pStyle w:val="58"/>
              <w:keepNext w:val="0"/>
              <w:keepLines w:val="0"/>
              <w:widowControl/>
              <w:numPr>
                <w:ilvl w:val="0"/>
                <w:numId w:val="0"/>
              </w:numPr>
              <w:suppressLineNumbers w:val="0"/>
              <w:spacing w:before="0" w:beforeAutospacing="0" w:after="0" w:afterAutospacing="0"/>
              <w:ind w:right="0"/>
              <w:rPr>
                <w:rFonts w:hint="default" w:ascii="Times New Roman" w:hAnsi="Times New Roman" w:cs="Times New Roman"/>
                <w:sz w:val="22"/>
                <w:szCs w:val="22"/>
                <w:lang w:val="ro"/>
              </w:rPr>
            </w:pPr>
            <w:r>
              <w:rPr>
                <w:rFonts w:hint="default"/>
                <w:color w:val="000000" w:themeColor="text1"/>
                <w:sz w:val="22"/>
                <w:szCs w:val="22"/>
                <w:lang w:val="en-US"/>
                <w14:textFill>
                  <w14:solidFill>
                    <w14:schemeClr w14:val="tx1"/>
                  </w14:solidFill>
                </w14:textFill>
              </w:rPr>
              <w:t>- Bleiziffer W., Castaldini A. (coord.) (2020). Demonologia astazi. Cluj Napoca: Presa Universitara Clujeana.</w:t>
            </w:r>
          </w:p>
          <w:p w14:paraId="28261217">
            <w:pPr>
              <w:pStyle w:val="58"/>
              <w:keepNext w:val="0"/>
              <w:keepLines w:val="0"/>
              <w:widowControl/>
              <w:numPr>
                <w:ilvl w:val="0"/>
                <w:numId w:val="0"/>
              </w:numPr>
              <w:suppressLineNumbers w:val="0"/>
              <w:spacing w:before="0" w:beforeAutospacing="0" w:after="0" w:afterAutospacing="0"/>
              <w:ind w:right="0"/>
              <w:rPr>
                <w:rFonts w:hint="default" w:ascii="Times New Roman" w:hAnsi="Times New Roman" w:cs="Times New Roman"/>
                <w:sz w:val="22"/>
                <w:szCs w:val="22"/>
                <w:lang w:val="ro"/>
              </w:rPr>
            </w:pPr>
            <w:r>
              <w:rPr>
                <w:rFonts w:hint="default" w:cs="Times New Roman"/>
                <w:kern w:val="0"/>
                <w:sz w:val="22"/>
                <w:szCs w:val="22"/>
                <w:lang w:val="en-US" w:eastAsia="zh-CN" w:bidi="ar"/>
              </w:rPr>
              <w:t xml:space="preserve">- </w:t>
            </w:r>
            <w:r>
              <w:rPr>
                <w:rFonts w:hint="default" w:ascii="Times New Roman" w:hAnsi="Times New Roman" w:eastAsia="Times New Roman" w:cs="Times New Roman"/>
                <w:kern w:val="0"/>
                <w:sz w:val="22"/>
                <w:szCs w:val="22"/>
                <w:lang w:val="ro" w:eastAsia="zh-CN" w:bidi="ar"/>
              </w:rPr>
              <w:t>Consiliul Pontifical Pentru Dreptate și Pace. (2007).</w:t>
            </w:r>
            <w:r>
              <w:rPr>
                <w:rFonts w:hint="default" w:ascii="Times New Roman" w:hAnsi="Times New Roman" w:eastAsia="Times New Roman" w:cs="Times New Roman"/>
                <w:i/>
                <w:iCs/>
                <w:kern w:val="0"/>
                <w:sz w:val="22"/>
                <w:szCs w:val="22"/>
                <w:lang w:val="ro" w:eastAsia="zh-CN" w:bidi="ar"/>
              </w:rPr>
              <w:t xml:space="preserve"> Compendiu de Doctrină Socială a Bisericii. </w:t>
            </w:r>
            <w:r>
              <w:rPr>
                <w:rFonts w:hint="default" w:ascii="Times New Roman" w:hAnsi="Times New Roman" w:eastAsia="Times New Roman" w:cs="Times New Roman"/>
                <w:kern w:val="0"/>
                <w:sz w:val="22"/>
                <w:szCs w:val="22"/>
                <w:lang w:val="ro" w:eastAsia="zh-CN" w:bidi="ar"/>
              </w:rPr>
              <w:t>Iași: Sapienția</w:t>
            </w:r>
            <w:r>
              <w:rPr>
                <w:rFonts w:hint="default" w:cs="Times New Roman"/>
                <w:kern w:val="0"/>
                <w:sz w:val="22"/>
                <w:szCs w:val="22"/>
                <w:lang w:val="en-US" w:eastAsia="zh-CN" w:bidi="ar"/>
              </w:rPr>
              <w:t>.</w:t>
            </w:r>
          </w:p>
          <w:p w14:paraId="16313F28">
            <w:pPr>
              <w:pStyle w:val="58"/>
              <w:keepNext w:val="0"/>
              <w:keepLines w:val="0"/>
              <w:widowControl/>
              <w:numPr>
                <w:ilvl w:val="0"/>
                <w:numId w:val="0"/>
              </w:numPr>
              <w:suppressLineNumbers w:val="0"/>
              <w:spacing w:before="0" w:beforeAutospacing="0" w:after="0" w:afterAutospacing="0"/>
              <w:ind w:right="0"/>
              <w:rPr>
                <w:rFonts w:hint="eastAsia"/>
                <w:color w:val="000000" w:themeColor="text1"/>
                <w:sz w:val="22"/>
                <w:szCs w:val="22"/>
                <w14:textFill>
                  <w14:solidFill>
                    <w14:schemeClr w14:val="tx1"/>
                  </w14:solidFill>
                </w14:textFill>
              </w:rPr>
            </w:pPr>
            <w:r>
              <w:rPr>
                <w:rFonts w:hint="default"/>
                <w:color w:val="000000" w:themeColor="text1"/>
                <w:sz w:val="22"/>
                <w:szCs w:val="22"/>
                <w:lang w:val="en-US"/>
                <w14:textFill>
                  <w14:solidFill>
                    <w14:schemeClr w14:val="tx1"/>
                  </w14:solidFill>
                </w14:textFill>
              </w:rPr>
              <w:t xml:space="preserve">- </w:t>
            </w:r>
            <w:r>
              <w:rPr>
                <w:rFonts w:hint="eastAsia"/>
                <w:color w:val="000000" w:themeColor="text1"/>
                <w:sz w:val="22"/>
                <w:szCs w:val="22"/>
                <w14:textFill>
                  <w14:solidFill>
                    <w14:schemeClr w14:val="tx1"/>
                  </w14:solidFill>
                </w14:textFill>
              </w:rPr>
              <w:t xml:space="preserve">Ciobanu, L. (2013). </w:t>
            </w:r>
            <w:r>
              <w:rPr>
                <w:rFonts w:hint="eastAsia"/>
                <w:i/>
                <w:color w:val="000000" w:themeColor="text1"/>
                <w:sz w:val="22"/>
                <w:szCs w:val="22"/>
                <w14:textFill>
                  <w14:solidFill>
                    <w14:schemeClr w14:val="tx1"/>
                  </w14:solidFill>
                </w14:textFill>
              </w:rPr>
              <w:t>Contracepţia şi avortul: cu ce preţ?</w:t>
            </w:r>
            <w:r>
              <w:rPr>
                <w:rFonts w:hint="eastAsia"/>
                <w:color w:val="000000" w:themeColor="text1"/>
                <w:sz w:val="22"/>
                <w:szCs w:val="22"/>
                <w14:textFill>
                  <w14:solidFill>
                    <w14:schemeClr w14:val="tx1"/>
                  </w14:solidFill>
                </w14:textFill>
              </w:rPr>
              <w:t xml:space="preserve"> Iaşi: Doxologia</w:t>
            </w:r>
          </w:p>
          <w:p w14:paraId="1F874AA8">
            <w:pPr>
              <w:pStyle w:val="58"/>
              <w:keepNext w:val="0"/>
              <w:keepLines w:val="0"/>
              <w:widowControl/>
              <w:numPr>
                <w:ilvl w:val="0"/>
                <w:numId w:val="0"/>
              </w:numPr>
              <w:suppressLineNumbers w:val="0"/>
              <w:spacing w:before="0" w:beforeAutospacing="0" w:after="0" w:afterAutospacing="0"/>
              <w:ind w:right="0"/>
              <w:rPr>
                <w:rFonts w:hint="default"/>
                <w:color w:val="000000" w:themeColor="text1"/>
                <w:sz w:val="22"/>
                <w:szCs w:val="22"/>
                <w:lang w:val="fr-FR"/>
                <w14:textFill>
                  <w14:solidFill>
                    <w14:schemeClr w14:val="tx1"/>
                  </w14:solidFill>
                </w14:textFill>
              </w:rPr>
            </w:pPr>
            <w:r>
              <w:rPr>
                <w:rFonts w:hint="default"/>
                <w:color w:val="000000" w:themeColor="text1"/>
                <w:sz w:val="22"/>
                <w:szCs w:val="22"/>
                <w:lang w:val="en-US"/>
                <w14:textFill>
                  <w14:solidFill>
                    <w14:schemeClr w14:val="tx1"/>
                  </w14:solidFill>
                </w14:textFill>
              </w:rPr>
              <w:t>- Frankl V. E. (1984, reed. (2010) Omul in cautarea sensului vietii.  (trad. Guranda S.). Bucuresti: Meteor Press.</w:t>
            </w:r>
          </w:p>
          <w:p w14:paraId="4706FF53">
            <w:pPr>
              <w:pStyle w:val="58"/>
              <w:keepNext w:val="0"/>
              <w:keepLines w:val="0"/>
              <w:widowControl/>
              <w:numPr>
                <w:ilvl w:val="0"/>
                <w:numId w:val="0"/>
              </w:numPr>
              <w:suppressLineNumbers w:val="0"/>
              <w:spacing w:before="0" w:beforeAutospacing="0" w:after="0" w:afterAutospacing="0"/>
              <w:ind w:right="0"/>
              <w:rPr>
                <w:rFonts w:hint="eastAsia"/>
                <w:sz w:val="22"/>
                <w:szCs w:val="22"/>
                <w:lang w:val="fr-FR"/>
              </w:rPr>
            </w:pPr>
            <w:r>
              <w:rPr>
                <w:rFonts w:hint="default"/>
                <w:color w:val="000000" w:themeColor="text1"/>
                <w:sz w:val="22"/>
                <w:szCs w:val="22"/>
                <w:lang w:val="en-US"/>
                <w14:textFill>
                  <w14:solidFill>
                    <w14:schemeClr w14:val="tx1"/>
                  </w14:solidFill>
                </w14:textFill>
              </w:rPr>
              <w:t>- Frankl E.F. ( 2021 ). Dumnezeul nestiut. Psihoterapie si religie. (trad de Brigle I.). Bucuresti:  Editura Trei.</w:t>
            </w:r>
          </w:p>
          <w:p w14:paraId="7C1E3C6B">
            <w:pPr>
              <w:pStyle w:val="58"/>
              <w:keepNext w:val="0"/>
              <w:keepLines w:val="0"/>
              <w:widowControl/>
              <w:numPr>
                <w:ilvl w:val="0"/>
                <w:numId w:val="0"/>
              </w:numPr>
              <w:suppressLineNumbers w:val="0"/>
              <w:spacing w:before="0" w:beforeAutospacing="0" w:after="0" w:afterAutospacing="0"/>
              <w:ind w:right="0"/>
              <w:rPr>
                <w:rFonts w:hint="default"/>
                <w:color w:val="000000" w:themeColor="text1"/>
                <w:sz w:val="22"/>
                <w:szCs w:val="22"/>
                <w:lang w:val="en-US"/>
                <w14:textFill>
                  <w14:solidFill>
                    <w14:schemeClr w14:val="tx1"/>
                  </w14:solidFill>
                </w14:textFill>
              </w:rPr>
            </w:pPr>
            <w:r>
              <w:rPr>
                <w:rFonts w:hint="default"/>
                <w:color w:val="000000" w:themeColor="text1"/>
                <w:sz w:val="22"/>
                <w:szCs w:val="22"/>
                <w:lang w:val="en-US"/>
                <w14:textFill>
                  <w14:solidFill>
                    <w14:schemeClr w14:val="tx1"/>
                  </w14:solidFill>
                </w14:textFill>
              </w:rPr>
              <w:t>- Fromm, E. (1964, reed. 2017) (trad .de Netea L.). Bucuresti: Editura Trei.</w:t>
            </w:r>
          </w:p>
          <w:p w14:paraId="41142A86">
            <w:pPr>
              <w:pStyle w:val="58"/>
              <w:keepNext w:val="0"/>
              <w:keepLines w:val="0"/>
              <w:widowControl/>
              <w:numPr>
                <w:ilvl w:val="0"/>
                <w:numId w:val="0"/>
              </w:numPr>
              <w:suppressLineNumbers w:val="0"/>
              <w:spacing w:before="0" w:beforeAutospacing="0" w:after="0" w:afterAutospacing="0"/>
              <w:ind w:right="0"/>
              <w:rPr>
                <w:rFonts w:hint="default"/>
                <w:color w:val="000000" w:themeColor="text1"/>
                <w:sz w:val="22"/>
                <w:szCs w:val="22"/>
                <w:lang w:val="fr-FR"/>
                <w14:textFill>
                  <w14:solidFill>
                    <w14:schemeClr w14:val="tx1"/>
                  </w14:solidFill>
                </w14:textFill>
              </w:rPr>
            </w:pPr>
            <w:r>
              <w:rPr>
                <w:rFonts w:hint="default"/>
                <w:color w:val="000000" w:themeColor="text1"/>
                <w:sz w:val="22"/>
                <w:szCs w:val="22"/>
                <w:lang w:val="en-US"/>
                <w14:textFill>
                  <w14:solidFill>
                    <w14:schemeClr w14:val="tx1"/>
                  </w14:solidFill>
                </w14:textFill>
              </w:rPr>
              <w:t>- Grossman M. (2015) Ce anume il invatati pe copilul meu? Bucuresti: Editura Coresi.</w:t>
            </w:r>
          </w:p>
          <w:p w14:paraId="054ACD9F">
            <w:pPr>
              <w:pStyle w:val="58"/>
              <w:keepNext w:val="0"/>
              <w:keepLines w:val="0"/>
              <w:widowControl/>
              <w:numPr>
                <w:ilvl w:val="0"/>
                <w:numId w:val="0"/>
              </w:numPr>
              <w:suppressLineNumbers w:val="0"/>
              <w:spacing w:before="0" w:beforeAutospacing="0" w:after="0" w:afterAutospacing="0"/>
              <w:ind w:right="0"/>
              <w:rPr>
                <w:rFonts w:hint="eastAsia"/>
                <w:sz w:val="22"/>
                <w:szCs w:val="22"/>
                <w:lang w:val="fr-FR"/>
              </w:rPr>
            </w:pPr>
            <w:r>
              <w:rPr>
                <w:rFonts w:hint="default"/>
                <w:color w:val="000000" w:themeColor="text1"/>
                <w:sz w:val="22"/>
                <w:szCs w:val="22"/>
                <w:lang w:val="en-US"/>
                <w14:textFill>
                  <w14:solidFill>
                    <w14:schemeClr w14:val="tx1"/>
                  </w14:solidFill>
                </w14:textFill>
              </w:rPr>
              <w:t>- Ioan Paul al II-lea (1999) Fides et Ratio. Scrisoare enciclica cu privire la raporturile dintre credinta si ratiune.  (trad. de Dancă, W.) Iasi:  Editura Presa Buna.</w:t>
            </w:r>
          </w:p>
          <w:p w14:paraId="6B6522C0">
            <w:pPr>
              <w:pStyle w:val="58"/>
              <w:keepNext w:val="0"/>
              <w:keepLines w:val="0"/>
              <w:widowControl/>
              <w:numPr>
                <w:ilvl w:val="0"/>
                <w:numId w:val="0"/>
              </w:numPr>
              <w:suppressLineNumbers w:val="0"/>
              <w:spacing w:before="0" w:beforeAutospacing="0" w:after="0" w:afterAutospacing="0"/>
              <w:ind w:right="0"/>
              <w:rPr>
                <w:rFonts w:hint="eastAsia"/>
                <w:color w:val="000000" w:themeColor="text1"/>
                <w:sz w:val="22"/>
                <w:szCs w:val="22"/>
                <w14:textFill>
                  <w14:solidFill>
                    <w14:schemeClr w14:val="tx1"/>
                  </w14:solidFill>
                </w14:textFill>
              </w:rPr>
            </w:pPr>
            <w:r>
              <w:rPr>
                <w:rFonts w:hint="default"/>
                <w:color w:val="000000" w:themeColor="text1"/>
                <w:sz w:val="22"/>
                <w:szCs w:val="22"/>
                <w:lang w:val="en-US"/>
                <w14:textFill>
                  <w14:solidFill>
                    <w14:schemeClr w14:val="tx1"/>
                  </w14:solidFill>
                </w14:textFill>
              </w:rPr>
              <w:t xml:space="preserve">- </w:t>
            </w:r>
            <w:r>
              <w:rPr>
                <w:rFonts w:hint="eastAsia"/>
                <w:color w:val="000000" w:themeColor="text1"/>
                <w:sz w:val="22"/>
                <w:szCs w:val="22"/>
                <w14:textFill>
                  <w14:solidFill>
                    <w14:schemeClr w14:val="tx1"/>
                  </w14:solidFill>
                </w14:textFill>
              </w:rPr>
              <w:t xml:space="preserve">Lupșan, G. </w:t>
            </w:r>
            <w:r>
              <w:rPr>
                <w:rFonts w:hint="eastAsia"/>
                <w:i/>
                <w:color w:val="000000" w:themeColor="text1"/>
                <w:sz w:val="22"/>
                <w:szCs w:val="22"/>
                <w14:textFill>
                  <w14:solidFill>
                    <w14:schemeClr w14:val="tx1"/>
                  </w14:solidFill>
                </w14:textFill>
              </w:rPr>
              <w:t>Instituții juridice în domeniul protecției și promovării drepturilor copiilor</w:t>
            </w:r>
            <w:r>
              <w:rPr>
                <w:rFonts w:hint="eastAsia"/>
                <w:color w:val="000000" w:themeColor="text1"/>
                <w:sz w:val="22"/>
                <w:szCs w:val="22"/>
                <w14:textFill>
                  <w14:solidFill>
                    <w14:schemeClr w14:val="tx1"/>
                  </w14:solidFill>
                </w14:textFill>
              </w:rPr>
              <w:t>. În Neamțu, G. (2003). Tratat de Asistență Socială. București: Polirom.</w:t>
            </w:r>
          </w:p>
          <w:p w14:paraId="0F5161EF">
            <w:pPr>
              <w:pStyle w:val="58"/>
              <w:keepNext w:val="0"/>
              <w:keepLines w:val="0"/>
              <w:widowControl/>
              <w:numPr>
                <w:ilvl w:val="0"/>
                <w:numId w:val="0"/>
              </w:numPr>
              <w:suppressLineNumbers w:val="0"/>
              <w:spacing w:before="0" w:beforeAutospacing="0" w:after="0" w:afterAutospacing="0"/>
              <w:ind w:right="0"/>
              <w:rPr>
                <w:rFonts w:hint="eastAsia"/>
                <w:sz w:val="22"/>
                <w:szCs w:val="22"/>
                <w:lang w:val="fr-FR"/>
              </w:rPr>
            </w:pPr>
            <w:r>
              <w:rPr>
                <w:rFonts w:hint="default"/>
                <w:color w:val="000000" w:themeColor="text1"/>
                <w:sz w:val="22"/>
                <w:szCs w:val="22"/>
                <w:lang w:val="en-US"/>
                <w14:textFill>
                  <w14:solidFill>
                    <w14:schemeClr w14:val="tx1"/>
                  </w14:solidFill>
                </w14:textFill>
              </w:rPr>
              <w:t xml:space="preserve">- </w:t>
            </w:r>
            <w:r>
              <w:rPr>
                <w:rFonts w:hint="eastAsia"/>
                <w:color w:val="000000" w:themeColor="text1"/>
                <w:sz w:val="22"/>
                <w:szCs w:val="22"/>
                <w:lang w:val="fr-FR"/>
                <w14:textFill>
                  <w14:solidFill>
                    <w14:schemeClr w14:val="tx1"/>
                  </w14:solidFill>
                </w14:textFill>
              </w:rPr>
              <w:t xml:space="preserve">Mitran, M. (coord.) (2011). </w:t>
            </w:r>
            <w:r>
              <w:rPr>
                <w:rFonts w:hint="eastAsia"/>
                <w:i/>
                <w:color w:val="000000" w:themeColor="text1"/>
                <w:sz w:val="22"/>
                <w:szCs w:val="22"/>
                <w:lang w:val="fr-FR"/>
                <w14:textFill>
                  <w14:solidFill>
                    <w14:schemeClr w14:val="tx1"/>
                  </w14:solidFill>
                </w14:textFill>
              </w:rPr>
              <w:t xml:space="preserve">Naşterea la gravida HIV pozitivă. </w:t>
            </w:r>
            <w:r>
              <w:rPr>
                <w:rFonts w:hint="eastAsia"/>
                <w:color w:val="000000" w:themeColor="text1"/>
                <w:sz w:val="22"/>
                <w:szCs w:val="22"/>
                <w14:textFill>
                  <w14:solidFill>
                    <w14:schemeClr w14:val="tx1"/>
                  </w14:solidFill>
                </w14:textFill>
              </w:rPr>
              <w:t xml:space="preserve">Accesat în mai 2024 </w:t>
            </w:r>
            <w:r>
              <w:rPr>
                <w:rFonts w:hint="eastAsia"/>
                <w:color w:val="000000" w:themeColor="text1"/>
                <w:sz w:val="22"/>
                <w:szCs w:val="22"/>
                <w:lang w:val="fr-FR"/>
                <w14:textFill>
                  <w14:solidFill>
                    <w14:schemeClr w14:val="tx1"/>
                  </w14:solidFill>
                </w14:textFill>
              </w:rPr>
              <w:t xml:space="preserve">la  </w:t>
            </w:r>
            <w:r>
              <w:rPr>
                <w:rFonts w:hint="eastAsia"/>
              </w:rPr>
              <w:fldChar w:fldCharType="begin"/>
            </w:r>
            <w:r>
              <w:rPr>
                <w:rFonts w:hint="eastAsia"/>
              </w:rPr>
              <w:instrText xml:space="preserve"> HYPERLINK "http://www.hivromania.ro/UserFiles/article/nasterealagravidaHIVpozitiva.pdf" </w:instrText>
            </w:r>
            <w:r>
              <w:rPr>
                <w:rFonts w:hint="eastAsia"/>
              </w:rPr>
              <w:fldChar w:fldCharType="separate"/>
            </w:r>
            <w:r>
              <w:rPr>
                <w:rStyle w:val="25"/>
                <w:rFonts w:hint="eastAsia"/>
                <w:color w:val="000000" w:themeColor="text1"/>
                <w:sz w:val="22"/>
                <w:szCs w:val="22"/>
                <w:lang w:val="fr-FR"/>
                <w14:textFill>
                  <w14:solidFill>
                    <w14:schemeClr w14:val="tx1"/>
                  </w14:solidFill>
                </w14:textFill>
              </w:rPr>
              <w:t>http://www.hivromania.ro/UserFiles/article/nasterealagravidaHIVpozitiva.pdf</w:t>
            </w:r>
            <w:r>
              <w:rPr>
                <w:rStyle w:val="25"/>
                <w:rFonts w:hint="eastAsia"/>
                <w:color w:val="000000" w:themeColor="text1"/>
                <w:sz w:val="22"/>
                <w:szCs w:val="22"/>
                <w:lang w:val="fr-FR"/>
                <w14:textFill>
                  <w14:solidFill>
                    <w14:schemeClr w14:val="tx1"/>
                  </w14:solidFill>
                </w14:textFill>
              </w:rPr>
              <w:fldChar w:fldCharType="end"/>
            </w:r>
          </w:p>
          <w:p w14:paraId="4C93BFE7">
            <w:pPr>
              <w:pStyle w:val="66"/>
              <w:keepNext w:val="0"/>
              <w:keepLines w:val="0"/>
              <w:widowControl/>
              <w:numPr>
                <w:ilvl w:val="0"/>
                <w:numId w:val="0"/>
              </w:numPr>
              <w:suppressLineNumbers w:val="0"/>
              <w:spacing w:before="0" w:beforeAutospacing="0" w:after="0" w:afterAutospacing="0"/>
              <w:ind w:left="0" w:right="0"/>
              <w:jc w:val="both"/>
              <w:rPr>
                <w:rFonts w:hint="eastAsia"/>
                <w:color w:val="000000" w:themeColor="text1"/>
                <w:sz w:val="22"/>
                <w:szCs w:val="22"/>
                <w14:textFill>
                  <w14:solidFill>
                    <w14:schemeClr w14:val="tx1"/>
                  </w14:solidFill>
                </w14:textFill>
              </w:rPr>
            </w:pPr>
            <w:r>
              <w:rPr>
                <w:rFonts w:hint="default" w:ascii="Times New Roman" w:hAnsi="Times New Roman"/>
                <w:lang w:val="en-US"/>
              </w:rPr>
              <w:t xml:space="preserve">- </w:t>
            </w:r>
            <w:r>
              <w:rPr>
                <w:rFonts w:hint="eastAsia" w:ascii="Times New Roman" w:hAnsi="Times New Roman"/>
              </w:rPr>
              <w:t xml:space="preserve">Neagoe, A., Bălău. C. (2020). Practica asistenţei sociale între religios şi secular (Social Work Practice Between Religious and Secular). </w:t>
            </w:r>
            <w:r>
              <w:rPr>
                <w:rFonts w:hint="eastAsia" w:ascii="Times New Roman" w:hAnsi="Times New Roman"/>
                <w:i/>
                <w:iCs/>
              </w:rPr>
              <w:t>Revista de Asistență Socială</w:t>
            </w:r>
            <w:r>
              <w:rPr>
                <w:rFonts w:hint="eastAsia" w:ascii="Times New Roman" w:hAnsi="Times New Roman"/>
              </w:rPr>
              <w:t>, anul XIX, nr. 1/2020: 127-138</w:t>
            </w:r>
            <w:r>
              <w:rPr>
                <w:rFonts w:hint="default" w:ascii="Times New Roman" w:hAnsi="Times New Roman"/>
                <w:lang w:val="en-US"/>
              </w:rPr>
              <w:t xml:space="preserve"> (BCUT)</w:t>
            </w:r>
            <w:r>
              <w:rPr>
                <w:rFonts w:hint="eastAsia" w:ascii="Times New Roman" w:hAnsi="Times New Roman"/>
              </w:rPr>
              <w:t xml:space="preserve"> </w:t>
            </w:r>
          </w:p>
          <w:p w14:paraId="6C0D860E">
            <w:pPr>
              <w:pStyle w:val="58"/>
              <w:keepNext w:val="0"/>
              <w:keepLines w:val="0"/>
              <w:widowControl/>
              <w:numPr>
                <w:ilvl w:val="0"/>
                <w:numId w:val="0"/>
              </w:numPr>
              <w:suppressLineNumbers w:val="0"/>
              <w:spacing w:before="0" w:beforeAutospacing="0" w:after="0" w:afterAutospacing="0"/>
              <w:ind w:right="0"/>
              <w:rPr>
                <w:rFonts w:hint="eastAsia"/>
                <w:sz w:val="22"/>
                <w:szCs w:val="22"/>
                <w:lang w:val="fr-FR"/>
              </w:rPr>
            </w:pPr>
            <w:r>
              <w:rPr>
                <w:rFonts w:hint="default"/>
                <w:color w:val="000000" w:themeColor="text1"/>
                <w:sz w:val="22"/>
                <w:szCs w:val="22"/>
                <w:lang w:val="en-US"/>
                <w14:textFill>
                  <w14:solidFill>
                    <w14:schemeClr w14:val="tx1"/>
                  </w14:solidFill>
                </w14:textFill>
              </w:rPr>
              <w:t xml:space="preserve">- Neufeld,  G., Mate, R. (2023)  (trad. de Pascu O. Tine-ti copiii aproape. Bucuresti: Curtea Veche. </w:t>
            </w:r>
          </w:p>
          <w:p w14:paraId="6F3E8308">
            <w:pPr>
              <w:pStyle w:val="58"/>
              <w:keepNext w:val="0"/>
              <w:keepLines w:val="0"/>
              <w:widowControl/>
              <w:numPr>
                <w:ilvl w:val="0"/>
                <w:numId w:val="0"/>
              </w:numPr>
              <w:suppressLineNumbers w:val="0"/>
              <w:spacing w:before="0" w:beforeAutospacing="0" w:after="0" w:afterAutospacing="0"/>
              <w:ind w:right="0"/>
              <w:rPr>
                <w:rFonts w:hint="eastAsia"/>
                <w:color w:val="000000" w:themeColor="text1"/>
                <w:sz w:val="22"/>
                <w:szCs w:val="22"/>
                <w:lang w:val="it-IT"/>
                <w14:textFill>
                  <w14:solidFill>
                    <w14:schemeClr w14:val="tx1"/>
                  </w14:solidFill>
                </w14:textFill>
              </w:rPr>
            </w:pPr>
            <w:r>
              <w:rPr>
                <w:rFonts w:hint="eastAsia"/>
                <w:sz w:val="20"/>
                <w:szCs w:val="20"/>
                <w:lang w:val="fr-FR"/>
              </w:rPr>
              <w:t xml:space="preserve">Nicoară, P.C. (2020) </w:t>
            </w:r>
            <w:r>
              <w:rPr>
                <w:rFonts w:hint="eastAsia"/>
                <w:i/>
                <w:iCs/>
                <w:sz w:val="20"/>
                <w:szCs w:val="20"/>
                <w:lang w:val="fr-FR"/>
              </w:rPr>
              <w:t>Calitatea îngrijirii vârstnicului în contextul acreditării serviciilor sociale.</w:t>
            </w:r>
            <w:r>
              <w:rPr>
                <w:rFonts w:hint="eastAsia"/>
                <w:sz w:val="20"/>
                <w:szCs w:val="20"/>
                <w:lang w:val="fr-FR"/>
              </w:rPr>
              <w:t xml:space="preserve"> Cluj-Napoca : Presa Universitară Clujeană (</w:t>
            </w:r>
            <w:r>
              <w:rPr>
                <w:rFonts w:hint="eastAsia"/>
                <w:iCs/>
                <w:sz w:val="20"/>
                <w:szCs w:val="20"/>
              </w:rPr>
              <w:t xml:space="preserve">Accesat în mai 2024 la: </w:t>
            </w:r>
            <w:r>
              <w:rPr>
                <w:rFonts w:hint="eastAsia"/>
                <w:sz w:val="20"/>
                <w:szCs w:val="20"/>
              </w:rPr>
              <w:t xml:space="preserve"> </w:t>
            </w:r>
            <w:r>
              <w:rPr>
                <w:rFonts w:hint="eastAsia"/>
              </w:rPr>
              <w:fldChar w:fldCharType="begin"/>
            </w:r>
            <w:r>
              <w:rPr>
                <w:rFonts w:hint="eastAsia"/>
              </w:rPr>
              <w:instrText xml:space="preserve"> HYPERLINK "http://www.editura.ubbcluj.ro/bd/ebooks/pdf/2597.pdf" </w:instrText>
            </w:r>
            <w:r>
              <w:rPr>
                <w:rFonts w:hint="eastAsia"/>
              </w:rPr>
              <w:fldChar w:fldCharType="separate"/>
            </w:r>
            <w:r>
              <w:rPr>
                <w:rStyle w:val="25"/>
                <w:rFonts w:hint="eastAsia"/>
                <w:sz w:val="20"/>
                <w:szCs w:val="20"/>
                <w:lang w:val="fr-FR"/>
              </w:rPr>
              <w:t>http://www.editura.ubbcluj.ro/bd/ebooks/pdf/2597.pdf</w:t>
            </w:r>
            <w:r>
              <w:rPr>
                <w:rStyle w:val="25"/>
                <w:rFonts w:hint="eastAsia"/>
                <w:sz w:val="20"/>
                <w:szCs w:val="20"/>
                <w:lang w:val="fr-FR"/>
              </w:rPr>
              <w:fldChar w:fldCharType="end"/>
            </w:r>
            <w:r>
              <w:rPr>
                <w:rFonts w:hint="eastAsia"/>
                <w:sz w:val="20"/>
                <w:szCs w:val="20"/>
                <w:lang w:val="fr-FR"/>
              </w:rPr>
              <w:t>)</w:t>
            </w:r>
          </w:p>
          <w:p w14:paraId="59C7A2DA">
            <w:pPr>
              <w:pStyle w:val="58"/>
              <w:keepNext w:val="0"/>
              <w:keepLines w:val="0"/>
              <w:widowControl/>
              <w:numPr>
                <w:ilvl w:val="0"/>
                <w:numId w:val="0"/>
              </w:numPr>
              <w:suppressLineNumbers w:val="0"/>
              <w:spacing w:before="0" w:beforeAutospacing="0" w:after="0" w:afterAutospacing="0"/>
              <w:ind w:right="0"/>
              <w:rPr>
                <w:rFonts w:hint="eastAsia"/>
                <w:color w:val="000000" w:themeColor="text1"/>
                <w:sz w:val="22"/>
                <w:szCs w:val="22"/>
                <w:lang w:val="it-IT"/>
                <w14:textFill>
                  <w14:solidFill>
                    <w14:schemeClr w14:val="tx1"/>
                  </w14:solidFill>
                </w14:textFill>
              </w:rPr>
            </w:pPr>
            <w:r>
              <w:rPr>
                <w:rFonts w:hint="default"/>
                <w:color w:val="000000" w:themeColor="text1"/>
                <w:sz w:val="22"/>
                <w:szCs w:val="22"/>
                <w:lang w:val="en-US"/>
                <w14:textFill>
                  <w14:solidFill>
                    <w14:schemeClr w14:val="tx1"/>
                  </w14:solidFill>
                </w14:textFill>
              </w:rPr>
              <w:t xml:space="preserve">- </w:t>
            </w:r>
            <w:r>
              <w:rPr>
                <w:rFonts w:hint="eastAsia"/>
                <w:color w:val="000000" w:themeColor="text1"/>
                <w:sz w:val="22"/>
                <w:szCs w:val="22"/>
                <w:lang w:val="it-IT"/>
                <w14:textFill>
                  <w14:solidFill>
                    <w14:schemeClr w14:val="tx1"/>
                  </w14:solidFill>
                </w14:textFill>
              </w:rPr>
              <w:t xml:space="preserve">Neagu, L.M., Dragomir. M. (2011). </w:t>
            </w:r>
            <w:r>
              <w:rPr>
                <w:rFonts w:hint="eastAsia"/>
                <w:i/>
                <w:color w:val="000000" w:themeColor="text1"/>
                <w:sz w:val="22"/>
                <w:szCs w:val="22"/>
                <w:lang w:val="it-IT"/>
                <w14:textFill>
                  <w14:solidFill>
                    <w14:schemeClr w14:val="tx1"/>
                  </w14:solidFill>
                </w14:textFill>
              </w:rPr>
              <w:t>Aspecte teoretice și de bună practică în materia infracțiunii de abandon de familie (</w:t>
            </w:r>
            <w:r>
              <w:rPr>
                <w:rFonts w:hint="eastAsia"/>
                <w:color w:val="000000" w:themeColor="text1"/>
                <w:sz w:val="22"/>
                <w:szCs w:val="22"/>
                <w:lang w:val="it-IT"/>
                <w14:textFill>
                  <w14:solidFill>
                    <w14:schemeClr w14:val="tx1"/>
                  </w14:solidFill>
                </w14:textFill>
              </w:rPr>
              <w:t>BCUT).</w:t>
            </w:r>
          </w:p>
          <w:p w14:paraId="4D2BC72B">
            <w:pPr>
              <w:pStyle w:val="58"/>
              <w:keepNext w:val="0"/>
              <w:keepLines w:val="0"/>
              <w:widowControl/>
              <w:numPr>
                <w:ilvl w:val="0"/>
                <w:numId w:val="0"/>
              </w:numPr>
              <w:suppressLineNumbers w:val="0"/>
              <w:spacing w:before="0" w:beforeAutospacing="0" w:after="0" w:afterAutospacing="0"/>
              <w:ind w:right="0"/>
              <w:rPr>
                <w:rFonts w:hint="eastAsia"/>
                <w:color w:val="000000" w:themeColor="text1"/>
                <w:sz w:val="22"/>
                <w:szCs w:val="22"/>
                <w14:textFill>
                  <w14:solidFill>
                    <w14:schemeClr w14:val="tx1"/>
                  </w14:solidFill>
                </w14:textFill>
              </w:rPr>
            </w:pPr>
            <w:r>
              <w:rPr>
                <w:rFonts w:hint="default"/>
                <w:color w:val="000000" w:themeColor="text1"/>
                <w:sz w:val="22"/>
                <w:szCs w:val="22"/>
                <w:lang w:val="en-US"/>
                <w14:textFill>
                  <w14:solidFill>
                    <w14:schemeClr w14:val="tx1"/>
                  </w14:solidFill>
                </w14:textFill>
              </w:rPr>
              <w:t xml:space="preserve">- Peschl, K.H. (2009). Etica crestina (trad. de pr. Mitrofan I.). Targu Lapus:  Galaxia Gutenberg. </w:t>
            </w:r>
          </w:p>
          <w:p w14:paraId="04E05B75">
            <w:pPr>
              <w:pStyle w:val="58"/>
              <w:keepNext w:val="0"/>
              <w:keepLines w:val="0"/>
              <w:widowControl/>
              <w:numPr>
                <w:ilvl w:val="0"/>
                <w:numId w:val="0"/>
              </w:numPr>
              <w:suppressLineNumbers w:val="0"/>
              <w:spacing w:before="0" w:beforeAutospacing="0" w:after="0" w:afterAutospacing="0"/>
              <w:ind w:right="0"/>
              <w:rPr>
                <w:rFonts w:hint="eastAsia"/>
                <w:color w:val="000000" w:themeColor="text1"/>
                <w:sz w:val="22"/>
                <w:szCs w:val="22"/>
                <w14:textFill>
                  <w14:solidFill>
                    <w14:schemeClr w14:val="tx1"/>
                  </w14:solidFill>
                </w14:textFill>
              </w:rPr>
            </w:pPr>
            <w:r>
              <w:rPr>
                <w:rFonts w:hint="default"/>
                <w:color w:val="000000" w:themeColor="text1"/>
                <w:sz w:val="22"/>
                <w:szCs w:val="22"/>
                <w:lang w:val="en-US"/>
                <w14:textFill>
                  <w14:solidFill>
                    <w14:schemeClr w14:val="tx1"/>
                  </w14:solidFill>
                </w14:textFill>
              </w:rPr>
              <w:t>Rey Dominique (2024). Fii tata (trad. de Neagu, L.). Iasi: Editura Sapientia.</w:t>
            </w:r>
          </w:p>
          <w:p w14:paraId="7E01B906">
            <w:pPr>
              <w:pStyle w:val="58"/>
              <w:keepNext w:val="0"/>
              <w:keepLines w:val="0"/>
              <w:widowControl/>
              <w:numPr>
                <w:ilvl w:val="0"/>
                <w:numId w:val="0"/>
              </w:numPr>
              <w:suppressLineNumbers w:val="0"/>
              <w:spacing w:before="0" w:beforeAutospacing="0" w:after="0" w:afterAutospacing="0"/>
              <w:ind w:right="0"/>
              <w:rPr>
                <w:rFonts w:hint="default"/>
                <w:color w:val="000000" w:themeColor="text1"/>
                <w:sz w:val="22"/>
                <w:szCs w:val="22"/>
                <w:lang w:val="en-US"/>
                <w14:textFill>
                  <w14:solidFill>
                    <w14:schemeClr w14:val="tx1"/>
                  </w14:solidFill>
                </w14:textFill>
              </w:rPr>
            </w:pPr>
            <w:r>
              <w:rPr>
                <w:rFonts w:hint="default"/>
                <w:color w:val="000000" w:themeColor="text1"/>
                <w:sz w:val="22"/>
                <w:szCs w:val="22"/>
                <w:lang w:val="en-US"/>
                <w14:textFill>
                  <w14:solidFill>
                    <w14:schemeClr w14:val="tx1"/>
                  </w14:solidFill>
                </w14:textFill>
              </w:rPr>
              <w:t xml:space="preserve">- </w:t>
            </w:r>
            <w:r>
              <w:rPr>
                <w:rFonts w:hint="eastAsia"/>
                <w:color w:val="000000" w:themeColor="text1"/>
                <w:sz w:val="22"/>
                <w:szCs w:val="22"/>
                <w14:textFill>
                  <w14:solidFill>
                    <w14:schemeClr w14:val="tx1"/>
                  </w14:solidFill>
                </w14:textFill>
              </w:rPr>
              <w:t xml:space="preserve">Șoitu, L. (2003). </w:t>
            </w:r>
            <w:r>
              <w:rPr>
                <w:rFonts w:hint="eastAsia"/>
                <w:i/>
                <w:color w:val="000000" w:themeColor="text1"/>
                <w:sz w:val="22"/>
                <w:szCs w:val="22"/>
                <w14:textFill>
                  <w14:solidFill>
                    <w14:schemeClr w14:val="tx1"/>
                  </w14:solidFill>
                </w14:textFill>
              </w:rPr>
              <w:t>Copilul instituționalizat – perspective psihosociale.</w:t>
            </w:r>
            <w:r>
              <w:rPr>
                <w:rFonts w:hint="eastAsia"/>
                <w:color w:val="000000" w:themeColor="text1"/>
                <w:sz w:val="22"/>
                <w:szCs w:val="22"/>
                <w14:textFill>
                  <w14:solidFill>
                    <w14:schemeClr w14:val="tx1"/>
                  </w14:solidFill>
                </w14:textFill>
              </w:rPr>
              <w:t xml:space="preserve"> În Neamtu, G. (2003). Tratat de Asistență Socială. București: Polirom.</w:t>
            </w:r>
          </w:p>
          <w:p w14:paraId="2C877467">
            <w:pPr>
              <w:pStyle w:val="58"/>
              <w:keepNext w:val="0"/>
              <w:keepLines w:val="0"/>
              <w:widowControl/>
              <w:numPr>
                <w:ilvl w:val="0"/>
                <w:numId w:val="0"/>
              </w:numPr>
              <w:suppressLineNumbers w:val="0"/>
              <w:spacing w:before="0" w:beforeAutospacing="0" w:after="0" w:afterAutospacing="0"/>
              <w:ind w:right="0"/>
              <w:rPr>
                <w:rFonts w:hint="default"/>
                <w:color w:val="000000" w:themeColor="text1"/>
                <w:sz w:val="22"/>
                <w:szCs w:val="22"/>
                <w:lang w:val="en-US"/>
                <w14:textFill>
                  <w14:solidFill>
                    <w14:schemeClr w14:val="tx1"/>
                  </w14:solidFill>
                </w14:textFill>
              </w:rPr>
            </w:pPr>
            <w:r>
              <w:rPr>
                <w:rFonts w:hint="default"/>
                <w:color w:val="000000" w:themeColor="text1"/>
                <w:sz w:val="22"/>
                <w:szCs w:val="22"/>
                <w:lang w:val="en-US"/>
                <w14:textFill>
                  <w14:solidFill>
                    <w14:schemeClr w14:val="tx1"/>
                  </w14:solidFill>
                </w14:textFill>
              </w:rPr>
              <w:t>- Rusu R.A. (2020). Cum combat bullyingul? Bucuresti: Editura Integral.</w:t>
            </w:r>
          </w:p>
          <w:p w14:paraId="4D4F45E7">
            <w:pPr>
              <w:pStyle w:val="58"/>
              <w:keepNext w:val="0"/>
              <w:keepLines w:val="0"/>
              <w:widowControl/>
              <w:numPr>
                <w:ilvl w:val="0"/>
                <w:numId w:val="0"/>
              </w:numPr>
              <w:suppressLineNumbers w:val="0"/>
              <w:spacing w:before="0" w:beforeAutospacing="0" w:after="0" w:afterAutospacing="0"/>
              <w:ind w:right="0"/>
              <w:rPr>
                <w:rFonts w:hint="default"/>
                <w:color w:val="000000" w:themeColor="text1"/>
                <w:sz w:val="22"/>
                <w:szCs w:val="22"/>
                <w:lang w:val="en-US"/>
                <w14:textFill>
                  <w14:solidFill>
                    <w14:schemeClr w14:val="tx1"/>
                  </w14:solidFill>
                </w14:textFill>
              </w:rPr>
            </w:pPr>
            <w:r>
              <w:rPr>
                <w:rFonts w:hint="default"/>
                <w:color w:val="000000" w:themeColor="text1"/>
                <w:sz w:val="22"/>
                <w:szCs w:val="22"/>
                <w:lang w:val="en-US"/>
                <w14:textFill>
                  <w14:solidFill>
                    <w14:schemeClr w14:val="tx1"/>
                  </w14:solidFill>
                </w14:textFill>
              </w:rPr>
              <w:t xml:space="preserve">- </w:t>
            </w:r>
            <w:r>
              <w:rPr>
                <w:rFonts w:hint="eastAsia"/>
                <w:color w:val="000000" w:themeColor="text1"/>
                <w:sz w:val="22"/>
                <w:szCs w:val="22"/>
                <w14:textFill>
                  <w14:solidFill>
                    <w14:schemeClr w14:val="tx1"/>
                  </w14:solidFill>
                </w14:textFill>
              </w:rPr>
              <w:t xml:space="preserve">Vladu, V. (2002). </w:t>
            </w:r>
            <w:r>
              <w:rPr>
                <w:rFonts w:hint="eastAsia"/>
                <w:i/>
                <w:color w:val="000000" w:themeColor="text1"/>
                <w:sz w:val="22"/>
                <w:szCs w:val="22"/>
                <w14:textFill>
                  <w14:solidFill>
                    <w14:schemeClr w14:val="tx1"/>
                  </w14:solidFill>
                </w14:textFill>
              </w:rPr>
              <w:t xml:space="preserve">Externarea dirijată și îngrijirile la domiciliu: </w:t>
            </w:r>
            <w:r>
              <w:rPr>
                <w:rFonts w:hint="eastAsia"/>
                <w:color w:val="000000" w:themeColor="text1"/>
                <w:sz w:val="22"/>
                <w:szCs w:val="22"/>
                <w14:textFill>
                  <w14:solidFill>
                    <w14:schemeClr w14:val="tx1"/>
                  </w14:solidFill>
                </w14:textFill>
              </w:rPr>
              <w:t>ghid de practică (BCUT).</w:t>
            </w:r>
          </w:p>
          <w:p w14:paraId="6A84FDFA">
            <w:pPr>
              <w:pStyle w:val="58"/>
              <w:keepNext w:val="0"/>
              <w:keepLines w:val="0"/>
              <w:widowControl/>
              <w:numPr>
                <w:ilvl w:val="0"/>
                <w:numId w:val="0"/>
              </w:numPr>
              <w:suppressLineNumbers w:val="0"/>
              <w:spacing w:before="0" w:beforeAutospacing="0" w:after="0" w:afterAutospacing="0"/>
              <w:ind w:right="0"/>
              <w:rPr>
                <w:rFonts w:hint="default" w:ascii="Times New Roman" w:hAnsi="Times New Roman" w:cs="Times New Roman"/>
                <w:color w:val="000000" w:themeColor="text1"/>
                <w:sz w:val="22"/>
                <w:szCs w:val="22"/>
                <w:lang w:val="en-US"/>
                <w14:textFill>
                  <w14:solidFill>
                    <w14:schemeClr w14:val="tx1"/>
                  </w14:solidFill>
                </w14:textFill>
              </w:rPr>
            </w:pPr>
            <w:r>
              <w:rPr>
                <w:rFonts w:hint="default"/>
                <w:color w:val="000000" w:themeColor="text1"/>
                <w:sz w:val="22"/>
                <w:szCs w:val="22"/>
                <w:lang w:val="en-US"/>
                <w14:textFill>
                  <w14:solidFill>
                    <w14:schemeClr w14:val="tx1"/>
                  </w14:solidFill>
                </w14:textFill>
              </w:rPr>
              <w:t xml:space="preserve">- Valea Ernest (2016). Bazela spirituale ale medicinii alternative. O analiza din persapectiva Bisericii </w:t>
            </w:r>
            <w:r>
              <w:rPr>
                <w:rFonts w:hint="default" w:ascii="Times New Roman" w:hAnsi="Times New Roman" w:cs="Times New Roman"/>
                <w:color w:val="000000" w:themeColor="text1"/>
                <w:sz w:val="22"/>
                <w:szCs w:val="22"/>
                <w:lang w:val="en-US"/>
                <w14:textFill>
                  <w14:solidFill>
                    <w14:schemeClr w14:val="tx1"/>
                  </w14:solidFill>
                </w14:textFill>
              </w:rPr>
              <w:t>Catolice.  Iasi: Sapien</w:t>
            </w:r>
            <w:r>
              <w:rPr>
                <w:rFonts w:hint="default" w:cs="Times New Roman"/>
                <w:color w:val="000000" w:themeColor="text1"/>
                <w:sz w:val="22"/>
                <w:szCs w:val="22"/>
                <w:lang w:val="en-US"/>
                <w14:textFill>
                  <w14:solidFill>
                    <w14:schemeClr w14:val="tx1"/>
                  </w14:solidFill>
                </w14:textFill>
              </w:rPr>
              <w:t>ț</w:t>
            </w:r>
            <w:r>
              <w:rPr>
                <w:rFonts w:hint="default" w:ascii="Times New Roman" w:hAnsi="Times New Roman" w:cs="Times New Roman"/>
                <w:color w:val="000000" w:themeColor="text1"/>
                <w:sz w:val="22"/>
                <w:szCs w:val="22"/>
                <w:lang w:val="en-US"/>
                <w14:textFill>
                  <w14:solidFill>
                    <w14:schemeClr w14:val="tx1"/>
                  </w14:solidFill>
                </w14:textFill>
              </w:rPr>
              <w:t>ia.</w:t>
            </w:r>
          </w:p>
          <w:p w14:paraId="610A8169">
            <w:pPr>
              <w:pStyle w:val="67"/>
              <w:keepNext w:val="0"/>
              <w:keepLines w:val="0"/>
              <w:widowControl/>
              <w:numPr>
                <w:ilvl w:val="0"/>
                <w:numId w:val="0"/>
              </w:numPr>
              <w:suppressLineNumbers w:val="0"/>
              <w:spacing w:before="0" w:beforeAutospacing="0" w:after="0" w:afterAutospacing="0"/>
              <w:ind w:left="0" w:right="0"/>
              <w:jc w:val="both"/>
              <w:rPr>
                <w:rFonts w:hint="default" w:ascii="Times New Roman" w:hAnsi="Times New Roman" w:cs="Times New Roman"/>
                <w:sz w:val="22"/>
                <w:szCs w:val="22"/>
                <w:lang w:val="fr-FR"/>
              </w:rPr>
            </w:pPr>
            <w:r>
              <w:rPr>
                <w:rFonts w:hint="default" w:ascii="Times New Roman" w:hAnsi="Times New Roman" w:cs="Times New Roman"/>
                <w:color w:val="000000" w:themeColor="text1"/>
                <w:sz w:val="22"/>
                <w:szCs w:val="22"/>
                <w:lang w:val="en-US"/>
                <w14:textFill>
                  <w14:solidFill>
                    <w14:schemeClr w14:val="tx1"/>
                  </w14:solidFill>
                </w14:textFill>
              </w:rPr>
              <w:t xml:space="preserve">- </w:t>
            </w:r>
            <w:r>
              <w:rPr>
                <w:rFonts w:hint="default" w:ascii="Times New Roman" w:hAnsi="Times New Roman" w:cs="Times New Roman"/>
                <w:color w:val="000000" w:themeColor="text1"/>
                <w:sz w:val="22"/>
                <w:szCs w:val="22"/>
                <w14:textFill>
                  <w14:solidFill>
                    <w14:schemeClr w14:val="tx1"/>
                  </w14:solidFill>
                </w14:textFill>
              </w:rPr>
              <w:t xml:space="preserve">Watson, M., White, C. (2009). </w:t>
            </w:r>
            <w:r>
              <w:rPr>
                <w:rFonts w:hint="default" w:ascii="Times New Roman" w:hAnsi="Times New Roman" w:cs="Times New Roman"/>
                <w:i/>
                <w:color w:val="000000" w:themeColor="text1"/>
                <w:sz w:val="22"/>
                <w:szCs w:val="22"/>
                <w14:textFill>
                  <w14:solidFill>
                    <w14:schemeClr w14:val="tx1"/>
                  </w14:solidFill>
                </w14:textFill>
              </w:rPr>
              <w:t xml:space="preserve">Adaptarea psihologică în condiţiile unei boli care afectează semnificativ calitatea vieţii. Un ghid al pacientului  </w:t>
            </w:r>
            <w:r>
              <w:rPr>
                <w:rFonts w:hint="default" w:ascii="Times New Roman" w:hAnsi="Times New Roman" w:cs="Times New Roman"/>
                <w:color w:val="000000" w:themeColor="text1"/>
                <w:sz w:val="22"/>
                <w:szCs w:val="22"/>
                <w14:textFill>
                  <w14:solidFill>
                    <w14:schemeClr w14:val="tx1"/>
                  </w14:solidFill>
                </w14:textFill>
              </w:rPr>
              <w:t xml:space="preserve">Accesat în iulie 2025 la  </w:t>
            </w:r>
            <w:r>
              <w:rPr>
                <w:rFonts w:hint="default" w:ascii="Times New Roman" w:hAnsi="Times New Roman" w:cs="Times New Roman"/>
              </w:rPr>
              <w:fldChar w:fldCharType="begin"/>
            </w:r>
            <w:r>
              <w:rPr>
                <w:rFonts w:hint="default" w:ascii="Times New Roman" w:hAnsi="Times New Roman" w:cs="Times New Roman"/>
              </w:rPr>
              <w:instrText xml:space="preserve"> HYPERLINK "http://www.iocn.ro/Document_Files/Servicii-psihologice/00000436/3dn3g_Caiet%20de%20lucru%20psiho-oncologie.pdf" </w:instrText>
            </w:r>
            <w:r>
              <w:rPr>
                <w:rFonts w:hint="default" w:ascii="Times New Roman" w:hAnsi="Times New Roman" w:cs="Times New Roman"/>
              </w:rPr>
              <w:fldChar w:fldCharType="separate"/>
            </w:r>
            <w:r>
              <w:rPr>
                <w:rStyle w:val="25"/>
                <w:rFonts w:hint="default" w:ascii="Times New Roman" w:hAnsi="Times New Roman" w:cs="Times New Roman"/>
                <w:color w:val="000000" w:themeColor="text1"/>
                <w:sz w:val="22"/>
                <w:szCs w:val="22"/>
                <w14:textFill>
                  <w14:solidFill>
                    <w14:schemeClr w14:val="tx1"/>
                  </w14:solidFill>
                </w14:textFill>
              </w:rPr>
              <w:t>http://www.iocn.ro/Document_Files/Servicii-psihologice/00000436/3dn3g_Caiet%20de%20lucru%20psiho-oncologie.pdf</w:t>
            </w:r>
            <w:r>
              <w:rPr>
                <w:rStyle w:val="25"/>
                <w:rFonts w:hint="default" w:ascii="Times New Roman" w:hAnsi="Times New Roman" w:cs="Times New Roman"/>
                <w:color w:val="000000" w:themeColor="text1"/>
                <w:sz w:val="22"/>
                <w:szCs w:val="22"/>
                <w14:textFill>
                  <w14:solidFill>
                    <w14:schemeClr w14:val="tx1"/>
                  </w14:solidFill>
                </w14:textFill>
              </w:rPr>
              <w:fldChar w:fldCharType="end"/>
            </w:r>
            <w:r>
              <w:rPr>
                <w:rStyle w:val="25"/>
                <w:rFonts w:hint="default" w:ascii="Times New Roman" w:hAnsi="Times New Roman" w:cs="Times New Roman"/>
                <w:color w:val="000000" w:themeColor="text1"/>
                <w:sz w:val="22"/>
                <w:szCs w:val="22"/>
                <w14:textFill>
                  <w14:solidFill>
                    <w14:schemeClr w14:val="tx1"/>
                  </w14:solidFill>
                </w14:textFill>
              </w:rPr>
              <w:t>.</w:t>
            </w:r>
          </w:p>
          <w:p w14:paraId="3732F819">
            <w:pPr>
              <w:pStyle w:val="67"/>
              <w:keepNext w:val="0"/>
              <w:keepLines w:val="0"/>
              <w:widowControl/>
              <w:numPr>
                <w:ilvl w:val="0"/>
                <w:numId w:val="0"/>
              </w:numPr>
              <w:suppressLineNumbers w:val="0"/>
              <w:spacing w:before="0" w:beforeAutospacing="0" w:after="0" w:afterAutospacing="0"/>
              <w:ind w:left="0" w:right="0"/>
              <w:jc w:val="both"/>
              <w:rPr>
                <w:rFonts w:hint="default"/>
                <w:color w:val="000000" w:themeColor="text1"/>
                <w:sz w:val="22"/>
                <w:szCs w:val="22"/>
                <w:lang w:val="en-US"/>
                <w14:textFill>
                  <w14:solidFill>
                    <w14:schemeClr w14:val="tx1"/>
                  </w14:solidFill>
                </w14:textFill>
              </w:rPr>
            </w:pPr>
            <w:r>
              <w:rPr>
                <w:rFonts w:hint="default" w:ascii="Times New Roman" w:hAnsi="Times New Roman" w:cs="Times New Roman"/>
                <w:color w:val="000000" w:themeColor="text1"/>
                <w:sz w:val="22"/>
                <w:szCs w:val="22"/>
                <w:lang w:val="en-US"/>
                <w14:textFill>
                  <w14:solidFill>
                    <w14:schemeClr w14:val="tx1"/>
                  </w14:solidFill>
                </w14:textFill>
              </w:rPr>
              <w:t xml:space="preserve">- </w:t>
            </w:r>
            <w:r>
              <w:rPr>
                <w:rFonts w:hint="default" w:ascii="Times New Roman" w:hAnsi="Times New Roman" w:cs="Times New Roman"/>
                <w:color w:val="000000" w:themeColor="text1"/>
                <w:sz w:val="22"/>
                <w:szCs w:val="22"/>
                <w14:textFill>
                  <w14:solidFill>
                    <w14:schemeClr w14:val="tx1"/>
                  </w14:solidFill>
                </w14:textFill>
              </w:rPr>
              <w:t xml:space="preserve">Wojtyla, </w:t>
            </w:r>
            <w:r>
              <w:rPr>
                <w:rFonts w:hint="default" w:ascii="Times New Roman" w:hAnsi="Times New Roman" w:cs="Times New Roman"/>
                <w:sz w:val="22"/>
                <w:szCs w:val="22"/>
              </w:rPr>
              <w:t xml:space="preserve">K.J. (2011). </w:t>
            </w:r>
            <w:r>
              <w:rPr>
                <w:rFonts w:hint="default" w:ascii="Times New Roman" w:hAnsi="Times New Roman" w:cs="Times New Roman"/>
                <w:sz w:val="22"/>
                <w:szCs w:val="22"/>
              </w:rPr>
              <w:fldChar w:fldCharType="begin"/>
            </w:r>
            <w:r>
              <w:rPr>
                <w:rFonts w:hint="default" w:ascii="Times New Roman" w:hAnsi="Times New Roman" w:cs="Times New Roman"/>
                <w:sz w:val="22"/>
                <w:szCs w:val="22"/>
              </w:rPr>
              <w:instrText xml:space="preserve"> HYPERLINK "javascript:open_window(%22http://193.230.238.122:80/F/HEXAFBBRU598N51CEI3EYRCIE1AND4XJ5HQ2QGYHGBGAY4MGHC-47181?func=service&amp;doc_number=000327147&amp;line_number=0010&amp;service_type=TAG%22);" </w:instrText>
            </w:r>
            <w:r>
              <w:rPr>
                <w:rFonts w:hint="default" w:ascii="Times New Roman" w:hAnsi="Times New Roman" w:cs="Times New Roman"/>
                <w:sz w:val="22"/>
                <w:szCs w:val="22"/>
              </w:rPr>
              <w:fldChar w:fldCharType="separate"/>
            </w:r>
            <w:r>
              <w:rPr>
                <w:rStyle w:val="25"/>
                <w:rFonts w:hint="default" w:ascii="Times New Roman" w:hAnsi="Times New Roman" w:eastAsia="Arial Unicode MS" w:cs="Times New Roman"/>
                <w:color w:val="auto"/>
                <w:sz w:val="22"/>
                <w:szCs w:val="22"/>
                <w:u w:val="none"/>
              </w:rPr>
              <w:t>La izvoarele reînnoirii : studiu despre actualizarea Conciliului </w:t>
            </w:r>
            <w:r>
              <w:rPr>
                <w:rStyle w:val="84"/>
                <w:rFonts w:hint="default" w:ascii="Times New Roman" w:hAnsi="Times New Roman" w:eastAsia="Arial Unicode MS" w:cs="Times New Roman"/>
                <w:sz w:val="22"/>
                <w:szCs w:val="22"/>
              </w:rPr>
              <w:t>al</w:t>
            </w:r>
            <w:r>
              <w:rPr>
                <w:rStyle w:val="25"/>
                <w:rFonts w:hint="default" w:ascii="Times New Roman" w:hAnsi="Times New Roman" w:eastAsia="Arial Unicode MS" w:cs="Times New Roman"/>
                <w:color w:val="auto"/>
                <w:sz w:val="22"/>
                <w:szCs w:val="22"/>
                <w:u w:val="none"/>
              </w:rPr>
              <w:t> II-lea din Vatican / Karol Wojtyła (Papa </w:t>
            </w:r>
            <w:r>
              <w:rPr>
                <w:rStyle w:val="84"/>
                <w:rFonts w:hint="default" w:ascii="Times New Roman" w:hAnsi="Times New Roman" w:eastAsia="Arial Unicode MS" w:cs="Times New Roman"/>
                <w:sz w:val="22"/>
                <w:szCs w:val="22"/>
              </w:rPr>
              <w:t>Ioan</w:t>
            </w:r>
            <w:r>
              <w:rPr>
                <w:rStyle w:val="25"/>
                <w:rFonts w:hint="default" w:ascii="Times New Roman" w:hAnsi="Times New Roman" w:eastAsia="Arial Unicode MS" w:cs="Times New Roman"/>
                <w:color w:val="auto"/>
                <w:sz w:val="22"/>
                <w:szCs w:val="22"/>
                <w:u w:val="none"/>
              </w:rPr>
              <w:t> </w:t>
            </w:r>
            <w:r>
              <w:rPr>
                <w:rStyle w:val="84"/>
                <w:rFonts w:hint="default" w:ascii="Times New Roman" w:hAnsi="Times New Roman" w:eastAsia="Arial Unicode MS" w:cs="Times New Roman"/>
                <w:sz w:val="22"/>
                <w:szCs w:val="22"/>
              </w:rPr>
              <w:t>Paul</w:t>
            </w:r>
            <w:r>
              <w:rPr>
                <w:rStyle w:val="25"/>
                <w:rFonts w:hint="default" w:ascii="Times New Roman" w:hAnsi="Times New Roman" w:eastAsia="Arial Unicode MS" w:cs="Times New Roman"/>
                <w:color w:val="auto"/>
                <w:sz w:val="22"/>
                <w:szCs w:val="22"/>
                <w:u w:val="none"/>
              </w:rPr>
              <w:t> </w:t>
            </w:r>
            <w:r>
              <w:rPr>
                <w:rStyle w:val="84"/>
                <w:rFonts w:hint="default" w:ascii="Times New Roman" w:hAnsi="Times New Roman" w:eastAsia="Arial Unicode MS" w:cs="Times New Roman"/>
                <w:sz w:val="22"/>
                <w:szCs w:val="22"/>
              </w:rPr>
              <w:t>al</w:t>
            </w:r>
            <w:r>
              <w:rPr>
                <w:rStyle w:val="25"/>
                <w:rFonts w:hint="default" w:ascii="Times New Roman" w:hAnsi="Times New Roman" w:eastAsia="Arial Unicode MS" w:cs="Times New Roman"/>
                <w:color w:val="auto"/>
                <w:sz w:val="22"/>
                <w:szCs w:val="22"/>
                <w:u w:val="none"/>
              </w:rPr>
              <w:t> II-lea) ; traducere din limba italiană de Eduard Ferenţ</w:t>
            </w:r>
            <w:r>
              <w:rPr>
                <w:rStyle w:val="25"/>
                <w:rFonts w:hint="default" w:ascii="Times New Roman" w:hAnsi="Times New Roman" w:eastAsia="Arial Unicode MS" w:cs="Times New Roman"/>
                <w:color w:val="auto"/>
                <w:sz w:val="22"/>
                <w:szCs w:val="22"/>
                <w:u w:val="none"/>
              </w:rPr>
              <w:fldChar w:fldCharType="end"/>
            </w:r>
            <w:r>
              <w:rPr>
                <w:rFonts w:hint="default" w:ascii="Times New Roman" w:hAnsi="Times New Roman" w:eastAsia="Arial Unicode MS" w:cs="Times New Roman"/>
                <w:sz w:val="22"/>
                <w:szCs w:val="22"/>
              </w:rPr>
              <w:t xml:space="preserve">. Iasi: Sapientia </w:t>
            </w:r>
            <w:r>
              <w:rPr>
                <w:rFonts w:hint="default" w:ascii="Times New Roman" w:hAnsi="Times New Roman" w:cs="Times New Roman"/>
                <w:color w:val="000000" w:themeColor="text1"/>
                <w:sz w:val="22"/>
                <w:szCs w:val="22"/>
                <w14:textFill>
                  <w14:solidFill>
                    <w14:schemeClr w14:val="tx1"/>
                  </w14:solidFill>
                </w14:textFill>
              </w:rPr>
              <w:t>(BCU</w:t>
            </w:r>
            <w:r>
              <w:rPr>
                <w:rFonts w:hint="default" w:ascii="Times New Roman" w:hAnsi="Times New Roman" w:cs="Times New Roman"/>
                <w:color w:val="000000" w:themeColor="text1"/>
                <w:sz w:val="22"/>
                <w:szCs w:val="22"/>
                <w:lang w:val="en-US"/>
                <w14:textFill>
                  <w14:solidFill>
                    <w14:schemeClr w14:val="tx1"/>
                  </w14:solidFill>
                </w14:textFill>
              </w:rPr>
              <w:t>T).</w:t>
            </w:r>
          </w:p>
        </w:tc>
      </w:tr>
      <w:tr w14:paraId="30E9DF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4" w:type="dxa"/>
            <w:tcBorders>
              <w:top w:val="single" w:color="auto" w:sz="12" w:space="0"/>
              <w:bottom w:val="single" w:color="auto" w:sz="4" w:space="0"/>
            </w:tcBorders>
            <w:shd w:val="clear" w:color="auto" w:fill="F2F2F2"/>
          </w:tcPr>
          <w:p w14:paraId="617D8FC9">
            <w:pPr>
              <w:keepNext w:val="0"/>
              <w:keepLines w:val="0"/>
              <w:widowControl/>
              <w:suppressLineNumbers w:val="0"/>
              <w:spacing w:before="0" w:beforeAutospacing="0" w:after="0" w:afterAutospacing="0"/>
              <w:ind w:left="0" w:right="0"/>
              <w:jc w:val="center"/>
              <w:rPr>
                <w:rFonts w:hint="eastAsia"/>
                <w:b/>
                <w:color w:val="000000" w:themeColor="text1"/>
                <w:sz w:val="22"/>
                <w:szCs w:val="22"/>
                <w14:textFill>
                  <w14:solidFill>
                    <w14:schemeClr w14:val="tx1"/>
                  </w14:solidFill>
                </w14:textFill>
              </w:rPr>
            </w:pPr>
          </w:p>
          <w:p w14:paraId="75599D57">
            <w:pPr>
              <w:keepNext w:val="0"/>
              <w:keepLines w:val="0"/>
              <w:widowControl/>
              <w:suppressLineNumbers w:val="0"/>
              <w:spacing w:before="0" w:beforeAutospacing="0" w:after="0" w:afterAutospacing="0"/>
              <w:ind w:left="0" w:right="0"/>
              <w:jc w:val="center"/>
              <w:rPr>
                <w:rFonts w:hint="eastAsia"/>
                <w:i/>
                <w:color w:val="000000" w:themeColor="text1"/>
                <w:sz w:val="22"/>
                <w:szCs w:val="22"/>
                <w14:textFill>
                  <w14:solidFill>
                    <w14:schemeClr w14:val="tx1"/>
                  </w14:solidFill>
                </w14:textFill>
              </w:rPr>
            </w:pPr>
            <w:r>
              <w:rPr>
                <w:rFonts w:hint="eastAsia"/>
                <w:b/>
                <w:color w:val="000000" w:themeColor="text1"/>
                <w:sz w:val="22"/>
                <w:szCs w:val="22"/>
                <w14:textFill>
                  <w14:solidFill>
                    <w14:schemeClr w14:val="tx1"/>
                  </w14:solidFill>
                </w14:textFill>
              </w:rPr>
              <w:t>7.2. Seminar</w:t>
            </w:r>
          </w:p>
        </w:tc>
        <w:tc>
          <w:tcPr>
            <w:tcW w:w="2932" w:type="dxa"/>
            <w:tcBorders>
              <w:right w:val="single" w:color="auto" w:sz="8" w:space="0"/>
            </w:tcBorders>
          </w:tcPr>
          <w:p w14:paraId="78A4A1AC">
            <w:pPr>
              <w:keepNext w:val="0"/>
              <w:keepLines w:val="0"/>
              <w:widowControl/>
              <w:suppressLineNumbers w:val="0"/>
              <w:spacing w:before="0" w:beforeAutospacing="0" w:after="0" w:afterAutospacing="0"/>
              <w:ind w:left="0" w:right="0"/>
              <w:jc w:val="center"/>
              <w:rPr>
                <w:rFonts w:hint="eastAsia"/>
                <w:b/>
                <w:color w:val="000000" w:themeColor="text1"/>
                <w:sz w:val="22"/>
                <w:szCs w:val="22"/>
                <w14:textFill>
                  <w14:solidFill>
                    <w14:schemeClr w14:val="tx1"/>
                  </w14:solidFill>
                </w14:textFill>
              </w:rPr>
            </w:pPr>
          </w:p>
          <w:p w14:paraId="09F60DCB">
            <w:pPr>
              <w:keepNext w:val="0"/>
              <w:keepLines w:val="0"/>
              <w:widowControl/>
              <w:suppressLineNumbers w:val="0"/>
              <w:spacing w:before="0" w:beforeAutospacing="0" w:after="0" w:afterAutospacing="0"/>
              <w:ind w:left="0" w:right="0"/>
              <w:jc w:val="center"/>
              <w:rPr>
                <w:rFonts w:hint="eastAsia"/>
                <w:color w:val="000000" w:themeColor="text1"/>
                <w:sz w:val="22"/>
                <w:szCs w:val="22"/>
                <w14:textFill>
                  <w14:solidFill>
                    <w14:schemeClr w14:val="tx1"/>
                  </w14:solidFill>
                </w14:textFill>
              </w:rPr>
            </w:pPr>
            <w:r>
              <w:rPr>
                <w:rFonts w:hint="eastAsia"/>
                <w:b/>
                <w:color w:val="000000" w:themeColor="text1"/>
                <w:sz w:val="22"/>
                <w:szCs w:val="22"/>
                <w14:textFill>
                  <w14:solidFill>
                    <w14:schemeClr w14:val="tx1"/>
                  </w14:solidFill>
                </w14:textFill>
              </w:rPr>
              <w:t>Metode de predare</w:t>
            </w:r>
          </w:p>
        </w:tc>
        <w:tc>
          <w:tcPr>
            <w:tcW w:w="4827" w:type="dxa"/>
            <w:tcBorders>
              <w:left w:val="single" w:color="auto" w:sz="8" w:space="0"/>
            </w:tcBorders>
          </w:tcPr>
          <w:p w14:paraId="51FAE7D9">
            <w:pPr>
              <w:keepNext w:val="0"/>
              <w:keepLines w:val="0"/>
              <w:widowControl/>
              <w:suppressLineNumbers w:val="0"/>
              <w:spacing w:before="0" w:beforeAutospacing="0" w:after="0" w:afterAutospacing="0"/>
              <w:ind w:left="0" w:right="0"/>
              <w:jc w:val="center"/>
              <w:rPr>
                <w:rFonts w:hint="eastAsia"/>
                <w:b/>
                <w:color w:val="000000" w:themeColor="text1"/>
                <w:sz w:val="22"/>
                <w:szCs w:val="22"/>
                <w14:textFill>
                  <w14:solidFill>
                    <w14:schemeClr w14:val="tx1"/>
                  </w14:solidFill>
                </w14:textFill>
              </w:rPr>
            </w:pPr>
          </w:p>
          <w:p w14:paraId="478F12CE">
            <w:pPr>
              <w:keepNext w:val="0"/>
              <w:keepLines w:val="0"/>
              <w:widowControl/>
              <w:suppressLineNumbers w:val="0"/>
              <w:spacing w:before="0" w:beforeAutospacing="0" w:after="0" w:afterAutospacing="0"/>
              <w:ind w:left="0" w:right="0"/>
              <w:jc w:val="center"/>
              <w:rPr>
                <w:rFonts w:hint="eastAsia"/>
                <w:b/>
                <w:color w:val="000000" w:themeColor="text1"/>
                <w:sz w:val="22"/>
                <w:szCs w:val="22"/>
                <w14:textFill>
                  <w14:solidFill>
                    <w14:schemeClr w14:val="tx1"/>
                  </w14:solidFill>
                </w14:textFill>
              </w:rPr>
            </w:pPr>
            <w:r>
              <w:rPr>
                <w:rFonts w:hint="eastAsia"/>
                <w:b/>
                <w:color w:val="000000" w:themeColor="text1"/>
                <w:sz w:val="22"/>
                <w:szCs w:val="22"/>
                <w14:textFill>
                  <w14:solidFill>
                    <w14:schemeClr w14:val="tx1"/>
                  </w14:solidFill>
                </w14:textFill>
              </w:rPr>
              <w:t>Observații</w:t>
            </w:r>
          </w:p>
          <w:p w14:paraId="311294F9">
            <w:pPr>
              <w:keepNext w:val="0"/>
              <w:keepLines w:val="0"/>
              <w:widowControl/>
              <w:suppressLineNumbers w:val="0"/>
              <w:spacing w:before="0" w:beforeAutospacing="0" w:after="0" w:afterAutospacing="0"/>
              <w:ind w:left="535" w:right="0"/>
              <w:jc w:val="center"/>
              <w:rPr>
                <w:rFonts w:hint="eastAsia"/>
                <w:color w:val="000000" w:themeColor="text1"/>
                <w:sz w:val="22"/>
                <w:szCs w:val="22"/>
                <w14:textFill>
                  <w14:solidFill>
                    <w14:schemeClr w14:val="tx1"/>
                  </w14:solidFill>
                </w14:textFill>
              </w:rPr>
            </w:pPr>
          </w:p>
        </w:tc>
      </w:tr>
      <w:tr w14:paraId="710A92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4" w:type="dxa"/>
            <w:shd w:val="clear" w:color="auto" w:fill="F2F2F2"/>
          </w:tcPr>
          <w:p w14:paraId="64656AD4">
            <w:pPr>
              <w:pStyle w:val="58"/>
              <w:keepNext w:val="0"/>
              <w:keepLines w:val="0"/>
              <w:widowControl/>
              <w:numPr>
                <w:ilvl w:val="0"/>
                <w:numId w:val="0"/>
              </w:numPr>
              <w:suppressLineNumbers w:val="0"/>
              <w:spacing w:before="0" w:beforeAutospacing="0" w:after="0" w:afterAutospacing="0"/>
              <w:ind w:right="0"/>
              <w:rPr>
                <w:rFonts w:hint="eastAsia"/>
                <w:color w:val="000000" w:themeColor="text1"/>
                <w:sz w:val="22"/>
                <w:szCs w:val="22"/>
                <w:lang w:val="fr-FR"/>
                <w14:textFill>
                  <w14:solidFill>
                    <w14:schemeClr w14:val="tx1"/>
                  </w14:solidFill>
                </w14:textFill>
              </w:rPr>
            </w:pPr>
            <w:r>
              <w:rPr>
                <w:rFonts w:hint="eastAsia"/>
                <w:color w:val="000000" w:themeColor="text1"/>
                <w:sz w:val="22"/>
                <w:szCs w:val="22"/>
                <w:lang w:val="fr-FR"/>
                <w14:textFill>
                  <w14:solidFill>
                    <w14:schemeClr w14:val="tx1"/>
                  </w14:solidFill>
                </w14:textFill>
              </w:rPr>
              <w:t xml:space="preserve">Libertate, autonomie  și responsabilitate- delimitări conceptuale </w:t>
            </w:r>
          </w:p>
        </w:tc>
        <w:tc>
          <w:tcPr>
            <w:tcW w:w="2932" w:type="dxa"/>
            <w:tcBorders>
              <w:right w:val="single" w:color="auto" w:sz="8" w:space="0"/>
            </w:tcBorders>
          </w:tcPr>
          <w:p w14:paraId="21C02B7F">
            <w:pPr>
              <w:keepNext w:val="0"/>
              <w:keepLines w:val="0"/>
              <w:widowControl/>
              <w:suppressLineNumbers w:val="0"/>
              <w:spacing w:before="0" w:beforeAutospacing="0" w:after="0" w:afterAutospacing="0"/>
              <w:ind w:left="0" w:right="0"/>
              <w:jc w:val="both"/>
              <w:rPr>
                <w:rFonts w:hint="eastAsia"/>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Exercițiu de reflecție, dialog, expunere</w:t>
            </w:r>
          </w:p>
        </w:tc>
        <w:tc>
          <w:tcPr>
            <w:tcW w:w="4827" w:type="dxa"/>
            <w:tcBorders>
              <w:left w:val="single" w:color="auto" w:sz="8" w:space="0"/>
            </w:tcBorders>
          </w:tcPr>
          <w:p w14:paraId="3842AD99">
            <w:pPr>
              <w:keepNext w:val="0"/>
              <w:keepLines w:val="0"/>
              <w:widowControl/>
              <w:suppressLineNumbers w:val="0"/>
              <w:spacing w:before="0" w:beforeAutospacing="0" w:after="0" w:afterAutospacing="0"/>
              <w:ind w:left="0" w:right="0"/>
              <w:jc w:val="both"/>
              <w:rPr>
                <w:rFonts w:hint="default"/>
                <w:color w:val="000000" w:themeColor="text1"/>
                <w:sz w:val="22"/>
                <w:szCs w:val="22"/>
                <w:lang w:val="en-US"/>
                <w14:textFill>
                  <w14:solidFill>
                    <w14:schemeClr w14:val="tx1"/>
                  </w14:solidFill>
                </w14:textFill>
              </w:rPr>
            </w:pPr>
            <w:r>
              <w:rPr>
                <w:rFonts w:hint="default"/>
                <w:sz w:val="22"/>
                <w:szCs w:val="22"/>
                <w:lang w:val="en-US"/>
              </w:rPr>
              <w:t>A se vedea bibliografia corespunzatoare  cursurilor 1 si 2</w:t>
            </w:r>
          </w:p>
        </w:tc>
      </w:tr>
      <w:tr w14:paraId="0717F4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4" w:type="dxa"/>
            <w:shd w:val="clear" w:color="auto" w:fill="F2F2F2"/>
          </w:tcPr>
          <w:p w14:paraId="1FA1AA18">
            <w:pPr>
              <w:pStyle w:val="58"/>
              <w:keepNext w:val="0"/>
              <w:keepLines w:val="0"/>
              <w:widowControl/>
              <w:numPr>
                <w:ilvl w:val="0"/>
                <w:numId w:val="0"/>
              </w:numPr>
              <w:suppressLineNumbers w:val="0"/>
              <w:spacing w:before="0" w:beforeAutospacing="0" w:after="0" w:afterAutospacing="0"/>
              <w:ind w:right="0"/>
              <w:jc w:val="both"/>
              <w:rPr>
                <w:rFonts w:hint="eastAsia"/>
                <w:color w:val="000000" w:themeColor="text1"/>
                <w:sz w:val="22"/>
                <w:szCs w:val="22"/>
                <w:lang w:val="it-IT"/>
                <w14:textFill>
                  <w14:solidFill>
                    <w14:schemeClr w14:val="tx1"/>
                  </w14:solidFill>
                </w14:textFill>
              </w:rPr>
            </w:pPr>
            <w:r>
              <w:rPr>
                <w:rFonts w:hint="eastAsia"/>
                <w:color w:val="000000" w:themeColor="text1"/>
                <w:sz w:val="22"/>
                <w:szCs w:val="22"/>
                <w:lang w:val="it-IT"/>
                <w14:textFill>
                  <w14:solidFill>
                    <w14:schemeClr w14:val="tx1"/>
                  </w14:solidFill>
                </w14:textFill>
              </w:rPr>
              <w:t xml:space="preserve">Legea civila si legea morala implicatii profesionale </w:t>
            </w:r>
          </w:p>
        </w:tc>
        <w:tc>
          <w:tcPr>
            <w:tcW w:w="2932" w:type="dxa"/>
            <w:tcBorders>
              <w:right w:val="single" w:color="auto" w:sz="8" w:space="0"/>
            </w:tcBorders>
          </w:tcPr>
          <w:p w14:paraId="0017724A">
            <w:pPr>
              <w:keepNext w:val="0"/>
              <w:keepLines w:val="0"/>
              <w:widowControl/>
              <w:suppressLineNumbers w:val="0"/>
              <w:spacing w:before="0" w:beforeAutospacing="0" w:after="0" w:afterAutospacing="0"/>
              <w:ind w:left="0" w:right="0"/>
              <w:jc w:val="both"/>
              <w:rPr>
                <w:rFonts w:hint="eastAsia"/>
                <w:color w:val="000000" w:themeColor="text1"/>
                <w:sz w:val="22"/>
                <w:szCs w:val="22"/>
                <w:lang w:val="it-IT"/>
                <w14:textFill>
                  <w14:solidFill>
                    <w14:schemeClr w14:val="tx1"/>
                  </w14:solidFill>
                </w14:textFill>
              </w:rPr>
            </w:pPr>
            <w:r>
              <w:rPr>
                <w:rFonts w:hint="eastAsia"/>
                <w:color w:val="000000" w:themeColor="text1"/>
                <w:sz w:val="22"/>
                <w:szCs w:val="22"/>
                <w:lang w:val="it-IT"/>
                <w14:textFill>
                  <w14:solidFill>
                    <w14:schemeClr w14:val="tx1"/>
                  </w14:solidFill>
                </w14:textFill>
              </w:rPr>
              <w:t>Dezbatere,</w:t>
            </w:r>
          </w:p>
          <w:p w14:paraId="18070F19">
            <w:pPr>
              <w:keepNext w:val="0"/>
              <w:keepLines w:val="0"/>
              <w:widowControl/>
              <w:suppressLineNumbers w:val="0"/>
              <w:spacing w:before="0" w:beforeAutospacing="0" w:after="0" w:afterAutospacing="0"/>
              <w:ind w:left="0" w:right="0"/>
              <w:jc w:val="both"/>
              <w:rPr>
                <w:rFonts w:hint="eastAsia"/>
                <w:color w:val="000000" w:themeColor="text1"/>
                <w:sz w:val="22"/>
                <w:szCs w:val="22"/>
                <w:lang w:val="it-IT"/>
                <w14:textFill>
                  <w14:solidFill>
                    <w14:schemeClr w14:val="tx1"/>
                  </w14:solidFill>
                </w14:textFill>
              </w:rPr>
            </w:pPr>
            <w:r>
              <w:rPr>
                <w:rFonts w:hint="eastAsia"/>
                <w:color w:val="000000" w:themeColor="text1"/>
                <w:sz w:val="22"/>
                <w:szCs w:val="22"/>
                <w14:textFill>
                  <w14:solidFill>
                    <w14:schemeClr w14:val="tx1"/>
                  </w14:solidFill>
                </w14:textFill>
              </w:rPr>
              <w:t>dialog</w:t>
            </w:r>
          </w:p>
        </w:tc>
        <w:tc>
          <w:tcPr>
            <w:tcW w:w="4827" w:type="dxa"/>
            <w:tcBorders>
              <w:left w:val="single" w:color="auto" w:sz="8" w:space="0"/>
            </w:tcBorders>
          </w:tcPr>
          <w:p w14:paraId="2F00A9A0">
            <w:pPr>
              <w:pStyle w:val="58"/>
              <w:keepNext w:val="0"/>
              <w:keepLines w:val="0"/>
              <w:widowControl/>
              <w:numPr>
                <w:ilvl w:val="0"/>
                <w:numId w:val="0"/>
              </w:numPr>
              <w:suppressLineNumbers w:val="0"/>
              <w:spacing w:before="0" w:beforeAutospacing="0" w:after="0" w:afterAutospacing="0"/>
              <w:ind w:right="0"/>
              <w:rPr>
                <w:rFonts w:hint="default"/>
                <w:sz w:val="22"/>
                <w:szCs w:val="22"/>
                <w:lang w:val="en-US"/>
              </w:rPr>
            </w:pPr>
            <w:r>
              <w:rPr>
                <w:rFonts w:hint="default"/>
                <w:sz w:val="22"/>
                <w:szCs w:val="22"/>
                <w:lang w:val="en-US"/>
              </w:rPr>
              <w:t>A se vedea bibliografia corespunzatoare  cursurilor  1,2 si :</w:t>
            </w:r>
          </w:p>
          <w:p w14:paraId="355AC820">
            <w:pPr>
              <w:pStyle w:val="58"/>
              <w:keepNext w:val="0"/>
              <w:keepLines w:val="0"/>
              <w:widowControl/>
              <w:numPr>
                <w:ilvl w:val="0"/>
                <w:numId w:val="0"/>
              </w:numPr>
              <w:suppressLineNumbers w:val="0"/>
              <w:spacing w:before="0" w:beforeAutospacing="0" w:after="0" w:afterAutospacing="0"/>
              <w:ind w:right="0"/>
              <w:rPr>
                <w:rFonts w:hint="eastAsia"/>
                <w:color w:val="000000" w:themeColor="text1"/>
                <w:sz w:val="22"/>
                <w:szCs w:val="22"/>
                <w14:textFill>
                  <w14:solidFill>
                    <w14:schemeClr w14:val="tx1"/>
                  </w14:solidFill>
                </w14:textFill>
              </w:rPr>
            </w:pPr>
            <w:r>
              <w:rPr>
                <w:rFonts w:hint="default"/>
                <w:color w:val="000000" w:themeColor="text1"/>
                <w:sz w:val="22"/>
                <w:szCs w:val="22"/>
                <w:lang w:val="en-US"/>
                <w14:textFill>
                  <w14:solidFill>
                    <w14:schemeClr w14:val="tx1"/>
                  </w14:solidFill>
                </w14:textFill>
              </w:rPr>
              <w:t xml:space="preserve">Peschl, K.H. (2009). Etica crestina (trad. de pr. Mitrofan I.). Targu Lapus:  Galaxia Gutenberg. </w:t>
            </w:r>
          </w:p>
          <w:p w14:paraId="309ECA30">
            <w:pPr>
              <w:keepNext w:val="0"/>
              <w:keepLines w:val="0"/>
              <w:widowControl/>
              <w:suppressLineNumbers w:val="0"/>
              <w:spacing w:before="0" w:beforeAutospacing="0" w:after="0" w:afterAutospacing="0"/>
              <w:ind w:left="535" w:right="0"/>
              <w:rPr>
                <w:rFonts w:hint="default"/>
                <w:color w:val="000000" w:themeColor="text1"/>
                <w:sz w:val="22"/>
                <w:szCs w:val="22"/>
                <w:lang w:val="en-US"/>
                <w14:textFill>
                  <w14:solidFill>
                    <w14:schemeClr w14:val="tx1"/>
                  </w14:solidFill>
                </w14:textFill>
              </w:rPr>
            </w:pPr>
          </w:p>
        </w:tc>
      </w:tr>
      <w:tr w14:paraId="323357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4" w:type="dxa"/>
            <w:shd w:val="clear" w:color="auto" w:fill="F2F2F2"/>
          </w:tcPr>
          <w:p w14:paraId="17AF8816">
            <w:pPr>
              <w:pStyle w:val="58"/>
              <w:keepNext w:val="0"/>
              <w:keepLines w:val="0"/>
              <w:widowControl/>
              <w:numPr>
                <w:ilvl w:val="0"/>
                <w:numId w:val="0"/>
              </w:numPr>
              <w:suppressLineNumbers w:val="0"/>
              <w:spacing w:before="0" w:beforeAutospacing="0" w:after="0" w:afterAutospacing="0"/>
              <w:ind w:right="0"/>
              <w:rPr>
                <w:rFonts w:hint="eastAsia"/>
                <w:color w:val="000000" w:themeColor="text1"/>
                <w:sz w:val="22"/>
                <w:szCs w:val="22"/>
                <w14:textFill>
                  <w14:solidFill>
                    <w14:schemeClr w14:val="tx1"/>
                  </w14:solidFill>
                </w14:textFill>
              </w:rPr>
            </w:pPr>
            <w:r>
              <w:rPr>
                <w:rFonts w:hint="eastAsia"/>
                <w:color w:val="000000" w:themeColor="text1"/>
                <w:sz w:val="22"/>
                <w:szCs w:val="22"/>
                <w:lang w:val="fr-FR"/>
                <w14:textFill>
                  <w14:solidFill>
                    <w14:schemeClr w14:val="tx1"/>
                  </w14:solidFill>
                </w14:textFill>
              </w:rPr>
              <w:t>Valori și coparticipare privind reperele si normele etico-morale in educație</w:t>
            </w:r>
          </w:p>
        </w:tc>
        <w:tc>
          <w:tcPr>
            <w:tcW w:w="2932" w:type="dxa"/>
            <w:tcBorders>
              <w:right w:val="single" w:color="auto" w:sz="8" w:space="0"/>
            </w:tcBorders>
          </w:tcPr>
          <w:p w14:paraId="44047960">
            <w:pPr>
              <w:keepNext w:val="0"/>
              <w:keepLines w:val="0"/>
              <w:widowControl/>
              <w:suppressLineNumbers w:val="0"/>
              <w:spacing w:before="0" w:beforeAutospacing="0" w:after="0" w:afterAutospacing="0"/>
              <w:ind w:left="0" w:right="0"/>
              <w:jc w:val="both"/>
              <w:rPr>
                <w:rFonts w:hint="eastAsia"/>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Brain-storming și prezentare</w:t>
            </w:r>
          </w:p>
        </w:tc>
        <w:tc>
          <w:tcPr>
            <w:tcW w:w="4827" w:type="dxa"/>
            <w:tcBorders>
              <w:left w:val="single" w:color="auto" w:sz="8" w:space="0"/>
            </w:tcBorders>
          </w:tcPr>
          <w:p w14:paraId="55297326">
            <w:pPr>
              <w:pStyle w:val="66"/>
              <w:keepNext w:val="0"/>
              <w:keepLines w:val="0"/>
              <w:widowControl/>
              <w:suppressLineNumbers w:val="0"/>
              <w:spacing w:before="0" w:beforeAutospacing="0" w:after="0" w:afterAutospacing="0"/>
              <w:ind w:left="0" w:right="0"/>
              <w:jc w:val="both"/>
              <w:rPr>
                <w:rFonts w:hint="default" w:ascii="Times New Roman" w:hAnsi="Times New Roman"/>
                <w:color w:val="000000" w:themeColor="text1"/>
                <w:lang w:val="en-US"/>
                <w14:textFill>
                  <w14:solidFill>
                    <w14:schemeClr w14:val="tx1"/>
                  </w14:solidFill>
                </w14:textFill>
              </w:rPr>
            </w:pPr>
            <w:r>
              <w:rPr>
                <w:rFonts w:hint="default" w:ascii="Times New Roman" w:hAnsi="Times New Roman" w:cs="Times New Roman"/>
                <w:sz w:val="22"/>
                <w:szCs w:val="22"/>
                <w:lang w:val="en-US"/>
              </w:rPr>
              <w:t>A se vedea bibliografia corespunzatoare  cursului 7</w:t>
            </w:r>
          </w:p>
        </w:tc>
      </w:tr>
      <w:tr w14:paraId="0C95D9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254" w:type="dxa"/>
            <w:shd w:val="clear" w:color="auto" w:fill="F2F2F2"/>
          </w:tcPr>
          <w:p w14:paraId="64E5956C">
            <w:pPr>
              <w:pStyle w:val="58"/>
              <w:keepNext w:val="0"/>
              <w:keepLines w:val="0"/>
              <w:widowControl/>
              <w:numPr>
                <w:ilvl w:val="0"/>
                <w:numId w:val="0"/>
              </w:numPr>
              <w:suppressLineNumbers w:val="0"/>
              <w:spacing w:before="0" w:beforeAutospacing="0" w:after="0" w:afterAutospacing="0"/>
              <w:ind w:right="0"/>
              <w:rPr>
                <w:rFonts w:hint="eastAsia"/>
                <w:color w:val="000000" w:themeColor="text1"/>
                <w:sz w:val="22"/>
                <w:szCs w:val="22"/>
                <w:lang w:val="fr-FR"/>
                <w14:textFill>
                  <w14:solidFill>
                    <w14:schemeClr w14:val="tx1"/>
                  </w14:solidFill>
                </w14:textFill>
              </w:rPr>
            </w:pPr>
            <w:r>
              <w:rPr>
                <w:rFonts w:hint="eastAsia"/>
                <w:color w:val="000000" w:themeColor="text1"/>
                <w:sz w:val="22"/>
                <w:szCs w:val="22"/>
                <w:lang w:val="fr-FR"/>
                <w14:textFill>
                  <w14:solidFill>
                    <w14:schemeClr w14:val="tx1"/>
                  </w14:solidFill>
                </w14:textFill>
              </w:rPr>
              <w:t xml:space="preserve">Realitatea instituționalizărilor de lungă durată. Implicații etico-morale  pentru beneficiari, aparținători și terapeuți </w:t>
            </w:r>
          </w:p>
        </w:tc>
        <w:tc>
          <w:tcPr>
            <w:tcW w:w="2932" w:type="dxa"/>
            <w:tcBorders>
              <w:right w:val="single" w:color="auto" w:sz="8" w:space="0"/>
            </w:tcBorders>
          </w:tcPr>
          <w:p w14:paraId="56A22A5F">
            <w:pPr>
              <w:keepNext w:val="0"/>
              <w:keepLines w:val="0"/>
              <w:widowControl/>
              <w:suppressLineNumbers w:val="0"/>
              <w:spacing w:before="0" w:beforeAutospacing="0" w:after="0" w:afterAutospacing="0"/>
              <w:ind w:left="0" w:right="0"/>
              <w:jc w:val="both"/>
              <w:rPr>
                <w:rFonts w:hint="eastAsia"/>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Exercițiu de reflecție, expunere</w:t>
            </w:r>
          </w:p>
        </w:tc>
        <w:tc>
          <w:tcPr>
            <w:tcW w:w="4827" w:type="dxa"/>
            <w:tcBorders>
              <w:left w:val="single" w:color="auto" w:sz="8" w:space="0"/>
            </w:tcBorders>
          </w:tcPr>
          <w:p w14:paraId="40F831A8">
            <w:pPr>
              <w:keepNext w:val="0"/>
              <w:keepLines w:val="0"/>
              <w:widowControl/>
              <w:suppressLineNumbers w:val="0"/>
              <w:autoSpaceDE w:val="0"/>
              <w:autoSpaceDN w:val="0"/>
              <w:adjustRightInd w:val="0"/>
              <w:spacing w:before="0" w:beforeAutospacing="0" w:after="0" w:afterAutospacing="0"/>
              <w:ind w:left="0" w:right="0"/>
              <w:jc w:val="both"/>
              <w:rPr>
                <w:rFonts w:hint="default"/>
                <w:sz w:val="22"/>
                <w:szCs w:val="22"/>
                <w:lang w:val="en-US"/>
              </w:rPr>
            </w:pPr>
            <w:r>
              <w:rPr>
                <w:rFonts w:hint="default" w:ascii="Times New Roman" w:hAnsi="Times New Roman" w:cs="Times New Roman"/>
                <w:sz w:val="22"/>
                <w:szCs w:val="22"/>
                <w:lang w:val="en-US"/>
              </w:rPr>
              <w:t xml:space="preserve">A se vedea bibliografia corespunzatoare  cursului </w:t>
            </w:r>
            <w:r>
              <w:rPr>
                <w:rFonts w:hint="default" w:cs="Times New Roman"/>
                <w:sz w:val="22"/>
                <w:szCs w:val="22"/>
                <w:lang w:val="en-US"/>
              </w:rPr>
              <w:t>6</w:t>
            </w:r>
          </w:p>
        </w:tc>
      </w:tr>
      <w:tr w14:paraId="084BD9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4" w:type="dxa"/>
            <w:shd w:val="clear" w:color="auto" w:fill="F2F2F2"/>
          </w:tcPr>
          <w:p w14:paraId="58761440">
            <w:pPr>
              <w:pStyle w:val="58"/>
              <w:keepNext w:val="0"/>
              <w:keepLines w:val="0"/>
              <w:widowControl/>
              <w:numPr>
                <w:ilvl w:val="0"/>
                <w:numId w:val="0"/>
              </w:numPr>
              <w:suppressLineNumbers w:val="0"/>
              <w:spacing w:before="0" w:beforeAutospacing="0" w:after="0" w:afterAutospacing="0"/>
              <w:ind w:right="0"/>
              <w:rPr>
                <w:rFonts w:hint="eastAsia"/>
                <w:color w:val="000000" w:themeColor="text1"/>
                <w:sz w:val="22"/>
                <w:szCs w:val="22"/>
                <w:lang w:val="es-MX"/>
                <w14:textFill>
                  <w14:solidFill>
                    <w14:schemeClr w14:val="tx1"/>
                  </w14:solidFill>
                </w14:textFill>
              </w:rPr>
            </w:pPr>
            <w:r>
              <w:rPr>
                <w:rFonts w:hint="eastAsia"/>
                <w:color w:val="000000" w:themeColor="text1"/>
                <w:sz w:val="22"/>
                <w:szCs w:val="22"/>
                <w:lang w:val="es-MX"/>
                <w14:textFill>
                  <w14:solidFill>
                    <w14:schemeClr w14:val="tx1"/>
                  </w14:solidFill>
                </w14:textFill>
              </w:rPr>
              <w:t>Tema bioetic</w:t>
            </w:r>
            <w:r>
              <w:rPr>
                <w:rFonts w:hint="default"/>
                <w:color w:val="000000" w:themeColor="text1"/>
                <w:sz w:val="22"/>
                <w:szCs w:val="22"/>
                <w:lang w:val="en-US"/>
                <w14:textFill>
                  <w14:solidFill>
                    <w14:schemeClr w14:val="tx1"/>
                  </w14:solidFill>
                </w14:textFill>
              </w:rPr>
              <w:t>ă</w:t>
            </w:r>
            <w:r>
              <w:rPr>
                <w:rFonts w:hint="eastAsia"/>
                <w:color w:val="000000" w:themeColor="text1"/>
                <w:sz w:val="22"/>
                <w:szCs w:val="22"/>
                <w:lang w:val="es-MX"/>
                <w14:textFill>
                  <w14:solidFill>
                    <w14:schemeClr w14:val="tx1"/>
                  </w14:solidFill>
                </w14:textFill>
              </w:rPr>
              <w:t xml:space="preserve"> la alegere (hot</w:t>
            </w:r>
            <w:r>
              <w:rPr>
                <w:rFonts w:hint="default"/>
                <w:color w:val="000000" w:themeColor="text1"/>
                <w:sz w:val="22"/>
                <w:szCs w:val="22"/>
                <w:lang w:val="en-US"/>
                <w14:textFill>
                  <w14:solidFill>
                    <w14:schemeClr w14:val="tx1"/>
                  </w14:solidFill>
                </w14:textFill>
              </w:rPr>
              <w:t>ă</w:t>
            </w:r>
            <w:r>
              <w:rPr>
                <w:rFonts w:hint="eastAsia"/>
                <w:color w:val="000000" w:themeColor="text1"/>
                <w:sz w:val="22"/>
                <w:szCs w:val="22"/>
                <w:lang w:val="es-MX"/>
                <w14:textFill>
                  <w14:solidFill>
                    <w14:schemeClr w14:val="tx1"/>
                  </w14:solidFill>
                </w14:textFill>
              </w:rPr>
              <w:t>r</w:t>
            </w:r>
            <w:r>
              <w:rPr>
                <w:rFonts w:hint="default"/>
                <w:color w:val="000000" w:themeColor="text1"/>
                <w:sz w:val="22"/>
                <w:szCs w:val="22"/>
                <w:lang w:val="en-US"/>
                <w14:textFill>
                  <w14:solidFill>
                    <w14:schemeClr w14:val="tx1"/>
                  </w14:solidFill>
                </w14:textFill>
              </w:rPr>
              <w:t>â</w:t>
            </w:r>
            <w:r>
              <w:rPr>
                <w:rFonts w:hint="eastAsia"/>
                <w:color w:val="000000" w:themeColor="text1"/>
                <w:sz w:val="22"/>
                <w:szCs w:val="22"/>
                <w:lang w:val="es-MX"/>
                <w14:textFill>
                  <w14:solidFill>
                    <w14:schemeClr w14:val="tx1"/>
                  </w14:solidFill>
                </w14:textFill>
              </w:rPr>
              <w:t>t</w:t>
            </w:r>
            <w:r>
              <w:rPr>
                <w:rFonts w:hint="default"/>
                <w:color w:val="000000" w:themeColor="text1"/>
                <w:sz w:val="22"/>
                <w:szCs w:val="22"/>
                <w:lang w:val="en-US"/>
                <w14:textFill>
                  <w14:solidFill>
                    <w14:schemeClr w14:val="tx1"/>
                  </w14:solidFill>
                </w14:textFill>
              </w:rPr>
              <w:t>ă</w:t>
            </w:r>
            <w:r>
              <w:rPr>
                <w:rFonts w:hint="eastAsia"/>
                <w:color w:val="000000" w:themeColor="text1"/>
                <w:sz w:val="22"/>
                <w:szCs w:val="22"/>
                <w:lang w:val="es-MX"/>
                <w14:textFill>
                  <w14:solidFill>
                    <w14:schemeClr w14:val="tx1"/>
                  </w14:solidFill>
                </w14:textFill>
              </w:rPr>
              <w:t xml:space="preserve"> la inceputul semestrului) </w:t>
            </w:r>
          </w:p>
        </w:tc>
        <w:tc>
          <w:tcPr>
            <w:tcW w:w="2932" w:type="dxa"/>
            <w:tcBorders>
              <w:right w:val="single" w:color="auto" w:sz="8" w:space="0"/>
            </w:tcBorders>
          </w:tcPr>
          <w:p w14:paraId="36C226A6">
            <w:pPr>
              <w:keepNext w:val="0"/>
              <w:keepLines w:val="0"/>
              <w:widowControl/>
              <w:suppressLineNumbers w:val="0"/>
              <w:spacing w:before="0" w:beforeAutospacing="0" w:after="0" w:afterAutospacing="0"/>
              <w:ind w:left="0" w:right="0"/>
              <w:jc w:val="both"/>
              <w:rPr>
                <w:rFonts w:hint="eastAsia"/>
                <w:color w:val="000000" w:themeColor="text1"/>
                <w:sz w:val="22"/>
                <w:szCs w:val="22"/>
                <w:lang w:val="it-IT"/>
                <w14:textFill>
                  <w14:solidFill>
                    <w14:schemeClr w14:val="tx1"/>
                  </w14:solidFill>
                </w14:textFill>
              </w:rPr>
            </w:pPr>
            <w:r>
              <w:rPr>
                <w:rFonts w:hint="eastAsia"/>
                <w:color w:val="000000" w:themeColor="text1"/>
                <w:sz w:val="22"/>
                <w:szCs w:val="22"/>
                <w:lang w:val="it-IT"/>
                <w14:textFill>
                  <w14:solidFill>
                    <w14:schemeClr w14:val="tx1"/>
                  </w14:solidFill>
                </w14:textFill>
              </w:rPr>
              <w:t>Dezbatere,</w:t>
            </w:r>
          </w:p>
          <w:p w14:paraId="515184EC">
            <w:pPr>
              <w:keepNext w:val="0"/>
              <w:keepLines w:val="0"/>
              <w:widowControl/>
              <w:suppressLineNumbers w:val="0"/>
              <w:spacing w:before="0" w:beforeAutospacing="0" w:after="0" w:afterAutospacing="0"/>
              <w:ind w:left="0" w:right="0"/>
              <w:jc w:val="both"/>
              <w:rPr>
                <w:rFonts w:hint="eastAsia"/>
                <w:color w:val="000000" w:themeColor="text1"/>
                <w:sz w:val="22"/>
                <w:szCs w:val="22"/>
                <w:lang w:val="it-IT"/>
                <w14:textFill>
                  <w14:solidFill>
                    <w14:schemeClr w14:val="tx1"/>
                  </w14:solidFill>
                </w14:textFill>
              </w:rPr>
            </w:pPr>
            <w:r>
              <w:rPr>
                <w:rFonts w:hint="eastAsia"/>
                <w:color w:val="000000" w:themeColor="text1"/>
                <w:sz w:val="22"/>
                <w:szCs w:val="22"/>
                <w14:textFill>
                  <w14:solidFill>
                    <w14:schemeClr w14:val="tx1"/>
                  </w14:solidFill>
                </w14:textFill>
              </w:rPr>
              <w:t>dialog</w:t>
            </w:r>
          </w:p>
          <w:p w14:paraId="44F3C653">
            <w:pPr>
              <w:keepNext w:val="0"/>
              <w:keepLines w:val="0"/>
              <w:widowControl/>
              <w:suppressLineNumbers w:val="0"/>
              <w:spacing w:before="0" w:beforeAutospacing="0" w:after="0" w:afterAutospacing="0"/>
              <w:ind w:left="0" w:right="0"/>
              <w:jc w:val="both"/>
              <w:rPr>
                <w:rFonts w:hint="eastAsia"/>
                <w:color w:val="000000" w:themeColor="text1"/>
                <w:sz w:val="22"/>
                <w:szCs w:val="22"/>
                <w14:textFill>
                  <w14:solidFill>
                    <w14:schemeClr w14:val="tx1"/>
                  </w14:solidFill>
                </w14:textFill>
              </w:rPr>
            </w:pPr>
          </w:p>
        </w:tc>
        <w:tc>
          <w:tcPr>
            <w:tcW w:w="4827" w:type="dxa"/>
            <w:tcBorders>
              <w:left w:val="single" w:color="auto" w:sz="8" w:space="0"/>
            </w:tcBorders>
          </w:tcPr>
          <w:p w14:paraId="570C2748">
            <w:pPr>
              <w:keepNext w:val="0"/>
              <w:keepLines w:val="0"/>
              <w:widowControl/>
              <w:suppressLineNumbers w:val="0"/>
              <w:autoSpaceDE w:val="0"/>
              <w:autoSpaceDN w:val="0"/>
              <w:adjustRightInd w:val="0"/>
              <w:spacing w:before="0" w:beforeAutospacing="0" w:after="0" w:afterAutospacing="0"/>
              <w:ind w:left="0" w:right="0"/>
              <w:jc w:val="both"/>
              <w:rPr>
                <w:rFonts w:hint="default"/>
                <w:sz w:val="22"/>
                <w:szCs w:val="22"/>
                <w:lang w:val="en-US"/>
              </w:rPr>
            </w:pPr>
            <w:r>
              <w:rPr>
                <w:rFonts w:hint="default"/>
                <w:sz w:val="22"/>
                <w:szCs w:val="22"/>
                <w:lang w:val="en-US"/>
              </w:rPr>
              <w:t>A se vedea bibliografia corespunzatoare  cursurilor 3,4 si 5</w:t>
            </w:r>
          </w:p>
        </w:tc>
      </w:tr>
      <w:tr w14:paraId="7FE50B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4" w:type="dxa"/>
            <w:shd w:val="clear" w:color="auto" w:fill="F2F2F2"/>
          </w:tcPr>
          <w:p w14:paraId="681A92E1">
            <w:pPr>
              <w:pStyle w:val="58"/>
              <w:keepNext w:val="0"/>
              <w:keepLines w:val="0"/>
              <w:widowControl/>
              <w:numPr>
                <w:ilvl w:val="0"/>
                <w:numId w:val="0"/>
              </w:numPr>
              <w:suppressLineNumbers w:val="0"/>
              <w:spacing w:before="0" w:beforeAutospacing="0" w:after="0" w:afterAutospacing="0"/>
              <w:ind w:right="0"/>
              <w:rPr>
                <w:rFonts w:hint="default"/>
                <w:color w:val="000000" w:themeColor="text1"/>
                <w:sz w:val="22"/>
                <w:szCs w:val="22"/>
                <w:lang w:val="en-US"/>
                <w14:textFill>
                  <w14:solidFill>
                    <w14:schemeClr w14:val="tx1"/>
                  </w14:solidFill>
                </w14:textFill>
              </w:rPr>
            </w:pPr>
            <w:r>
              <w:rPr>
                <w:rFonts w:hint="default"/>
                <w:color w:val="000000" w:themeColor="text1"/>
                <w:sz w:val="22"/>
                <w:szCs w:val="22"/>
                <w:lang w:val="en-US"/>
                <w14:textFill>
                  <w14:solidFill>
                    <w14:schemeClr w14:val="tx1"/>
                  </w14:solidFill>
                </w14:textFill>
              </w:rPr>
              <w:t xml:space="preserve">Temă la alegere cu un invitat </w:t>
            </w:r>
          </w:p>
        </w:tc>
        <w:tc>
          <w:tcPr>
            <w:tcW w:w="2932" w:type="dxa"/>
            <w:tcBorders>
              <w:right w:val="single" w:color="auto" w:sz="8" w:space="0"/>
            </w:tcBorders>
          </w:tcPr>
          <w:p w14:paraId="3D34625D">
            <w:pPr>
              <w:keepNext w:val="0"/>
              <w:keepLines w:val="0"/>
              <w:widowControl/>
              <w:suppressLineNumbers w:val="0"/>
              <w:spacing w:before="0" w:beforeAutospacing="0" w:after="0" w:afterAutospacing="0"/>
              <w:ind w:left="0" w:right="0"/>
              <w:jc w:val="both"/>
              <w:rPr>
                <w:rFonts w:hint="default"/>
                <w:color w:val="000000" w:themeColor="text1"/>
                <w:sz w:val="22"/>
                <w:szCs w:val="22"/>
                <w:lang w:val="en-US"/>
                <w14:textFill>
                  <w14:solidFill>
                    <w14:schemeClr w14:val="tx1"/>
                  </w14:solidFill>
                </w14:textFill>
              </w:rPr>
            </w:pPr>
            <w:r>
              <w:rPr>
                <w:rFonts w:hint="default"/>
                <w:color w:val="000000" w:themeColor="text1"/>
                <w:sz w:val="22"/>
                <w:szCs w:val="22"/>
                <w:lang w:val="en-US"/>
                <w14:textFill>
                  <w14:solidFill>
                    <w14:schemeClr w14:val="tx1"/>
                  </w14:solidFill>
                </w14:textFill>
              </w:rPr>
              <w:t>Prezentare, dezbatere</w:t>
            </w:r>
          </w:p>
        </w:tc>
        <w:tc>
          <w:tcPr>
            <w:tcW w:w="4827" w:type="dxa"/>
            <w:tcBorders>
              <w:left w:val="single" w:color="auto" w:sz="8" w:space="0"/>
            </w:tcBorders>
          </w:tcPr>
          <w:p w14:paraId="3486426A">
            <w:pPr>
              <w:keepNext w:val="0"/>
              <w:keepLines w:val="0"/>
              <w:widowControl/>
              <w:suppressLineNumbers w:val="0"/>
              <w:autoSpaceDE w:val="0"/>
              <w:autoSpaceDN w:val="0"/>
              <w:adjustRightInd w:val="0"/>
              <w:spacing w:before="0" w:beforeAutospacing="0" w:after="0" w:afterAutospacing="0"/>
              <w:ind w:left="0" w:right="0"/>
              <w:jc w:val="both"/>
              <w:rPr>
                <w:rFonts w:hint="default"/>
                <w:sz w:val="22"/>
                <w:szCs w:val="22"/>
                <w:lang w:val="en-US"/>
              </w:rPr>
            </w:pPr>
          </w:p>
        </w:tc>
      </w:tr>
      <w:tr w14:paraId="5C1C4D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4" w:type="dxa"/>
            <w:shd w:val="clear" w:color="auto" w:fill="F2F2F2"/>
          </w:tcPr>
          <w:p w14:paraId="31EEECF5">
            <w:pPr>
              <w:pStyle w:val="58"/>
              <w:keepNext w:val="0"/>
              <w:keepLines w:val="0"/>
              <w:widowControl/>
              <w:numPr>
                <w:ilvl w:val="0"/>
                <w:numId w:val="0"/>
              </w:numPr>
              <w:suppressLineNumbers w:val="0"/>
              <w:spacing w:before="0" w:beforeAutospacing="0" w:after="0" w:afterAutospacing="0"/>
              <w:ind w:right="0"/>
              <w:rPr>
                <w:rFonts w:hint="eastAsia"/>
                <w:color w:val="000000" w:themeColor="text1"/>
                <w:sz w:val="22"/>
                <w:szCs w:val="22"/>
                <w:lang w:val="es-MX"/>
                <w14:textFill>
                  <w14:solidFill>
                    <w14:schemeClr w14:val="tx1"/>
                  </w14:solidFill>
                </w14:textFill>
              </w:rPr>
            </w:pPr>
            <w:r>
              <w:rPr>
                <w:rFonts w:hint="eastAsia"/>
                <w:color w:val="000000" w:themeColor="text1"/>
                <w:sz w:val="22"/>
                <w:szCs w:val="22"/>
                <w:lang w:val="es-MX"/>
                <w14:textFill>
                  <w14:solidFill>
                    <w14:schemeClr w14:val="tx1"/>
                  </w14:solidFill>
                </w14:textFill>
              </w:rPr>
              <w:t xml:space="preserve">Seminar recapitulativ </w:t>
            </w:r>
          </w:p>
        </w:tc>
        <w:tc>
          <w:tcPr>
            <w:tcW w:w="2932" w:type="dxa"/>
            <w:tcBorders>
              <w:right w:val="single" w:color="auto" w:sz="8" w:space="0"/>
            </w:tcBorders>
          </w:tcPr>
          <w:p w14:paraId="379052B8">
            <w:pPr>
              <w:keepNext w:val="0"/>
              <w:keepLines w:val="0"/>
              <w:widowControl/>
              <w:suppressLineNumbers w:val="0"/>
              <w:spacing w:before="0" w:beforeAutospacing="0" w:after="0" w:afterAutospacing="0"/>
              <w:ind w:left="0" w:right="0"/>
              <w:jc w:val="both"/>
              <w:rPr>
                <w:rFonts w:hint="eastAsia"/>
                <w:color w:val="000000" w:themeColor="text1"/>
                <w:sz w:val="22"/>
                <w:szCs w:val="22"/>
                <w:lang w:val="it-IT"/>
                <w14:textFill>
                  <w14:solidFill>
                    <w14:schemeClr w14:val="tx1"/>
                  </w14:solidFill>
                </w14:textFill>
              </w:rPr>
            </w:pPr>
            <w:r>
              <w:rPr>
                <w:rFonts w:hint="eastAsia"/>
                <w:color w:val="000000" w:themeColor="text1"/>
                <w:sz w:val="22"/>
                <w:szCs w:val="22"/>
                <w:lang w:val="it-IT"/>
                <w14:textFill>
                  <w14:solidFill>
                    <w14:schemeClr w14:val="tx1"/>
                  </w14:solidFill>
                </w14:textFill>
              </w:rPr>
              <w:t xml:space="preserve">Dezbatere, </w:t>
            </w:r>
            <w:r>
              <w:rPr>
                <w:rFonts w:hint="eastAsia"/>
                <w:color w:val="000000" w:themeColor="text1"/>
                <w:sz w:val="22"/>
                <w:szCs w:val="22"/>
                <w14:textFill>
                  <w14:solidFill>
                    <w14:schemeClr w14:val="tx1"/>
                  </w14:solidFill>
                </w14:textFill>
              </w:rPr>
              <w:t>dialog</w:t>
            </w:r>
          </w:p>
          <w:p w14:paraId="36055443">
            <w:pPr>
              <w:keepNext w:val="0"/>
              <w:keepLines w:val="0"/>
              <w:widowControl/>
              <w:suppressLineNumbers w:val="0"/>
              <w:spacing w:before="0" w:beforeAutospacing="0" w:after="0" w:afterAutospacing="0"/>
              <w:ind w:left="0" w:right="0"/>
              <w:jc w:val="both"/>
              <w:rPr>
                <w:rFonts w:hint="eastAsia"/>
                <w:color w:val="000000" w:themeColor="text1"/>
                <w:sz w:val="22"/>
                <w:szCs w:val="22"/>
                <w14:textFill>
                  <w14:solidFill>
                    <w14:schemeClr w14:val="tx1"/>
                  </w14:solidFill>
                </w14:textFill>
              </w:rPr>
            </w:pPr>
          </w:p>
        </w:tc>
        <w:tc>
          <w:tcPr>
            <w:tcW w:w="4827" w:type="dxa"/>
            <w:tcBorders>
              <w:left w:val="single" w:color="auto" w:sz="8" w:space="0"/>
            </w:tcBorders>
          </w:tcPr>
          <w:p w14:paraId="057E5F57">
            <w:pPr>
              <w:keepNext w:val="0"/>
              <w:keepLines w:val="0"/>
              <w:widowControl/>
              <w:suppressLineNumbers w:val="0"/>
              <w:autoSpaceDE w:val="0"/>
              <w:autoSpaceDN w:val="0"/>
              <w:adjustRightInd w:val="0"/>
              <w:spacing w:before="0" w:beforeAutospacing="0" w:after="0" w:afterAutospacing="0"/>
              <w:ind w:left="535" w:right="0"/>
              <w:jc w:val="both"/>
              <w:rPr>
                <w:rFonts w:hint="eastAsia"/>
                <w:sz w:val="22"/>
                <w:szCs w:val="22"/>
                <w:lang w:val="zh-CN"/>
              </w:rPr>
            </w:pPr>
          </w:p>
        </w:tc>
      </w:tr>
      <w:tr w14:paraId="0FF6B9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6" w:hRule="atLeast"/>
        </w:trPr>
        <w:tc>
          <w:tcPr>
            <w:tcW w:w="10013" w:type="dxa"/>
            <w:gridSpan w:val="3"/>
            <w:shd w:val="clear" w:color="auto" w:fill="F2F2F2"/>
          </w:tcPr>
          <w:p w14:paraId="76E12A47">
            <w:pPr>
              <w:keepNext w:val="0"/>
              <w:keepLines w:val="0"/>
              <w:widowControl/>
              <w:suppressLineNumbers w:val="0"/>
              <w:spacing w:before="0" w:beforeAutospacing="0" w:after="0" w:afterAutospacing="0"/>
              <w:ind w:left="0" w:right="0"/>
              <w:rPr>
                <w:rStyle w:val="25"/>
                <w:rFonts w:hint="default"/>
                <w:color w:val="000000" w:themeColor="text1"/>
                <w:sz w:val="22"/>
                <w:szCs w:val="22"/>
                <w:u w:val="none"/>
                <w:lang w:val="en-US"/>
                <w14:textFill>
                  <w14:solidFill>
                    <w14:schemeClr w14:val="tx1"/>
                  </w14:solidFill>
                </w14:textFill>
              </w:rPr>
            </w:pPr>
            <w:r>
              <w:rPr>
                <w:rFonts w:hint="eastAsia"/>
                <w:b/>
                <w:color w:val="000000" w:themeColor="text1"/>
                <w:sz w:val="22"/>
                <w:szCs w:val="22"/>
                <w14:textFill>
                  <w14:solidFill>
                    <w14:schemeClr w14:val="tx1"/>
                  </w14:solidFill>
                </w14:textFill>
              </w:rPr>
              <w:t xml:space="preserve">Bibliografie </w:t>
            </w:r>
            <w:r>
              <w:rPr>
                <w:rFonts w:hint="default"/>
                <w:b/>
                <w:color w:val="000000" w:themeColor="text1"/>
                <w:sz w:val="22"/>
                <w:szCs w:val="22"/>
                <w:lang w:val="en-US"/>
                <w14:textFill>
                  <w14:solidFill>
                    <w14:schemeClr w14:val="tx1"/>
                  </w14:solidFill>
                </w14:textFill>
              </w:rPr>
              <w:t>suplimentară (pt. cea obligatorie sunt specificații la rubrica de “Observații”)</w:t>
            </w:r>
          </w:p>
          <w:p w14:paraId="46543F40">
            <w:pPr>
              <w:pStyle w:val="58"/>
              <w:keepNext w:val="0"/>
              <w:keepLines w:val="0"/>
              <w:widowControl/>
              <w:numPr>
                <w:ilvl w:val="0"/>
                <w:numId w:val="6"/>
              </w:numPr>
              <w:suppressLineNumbers w:val="0"/>
              <w:spacing w:before="0" w:beforeAutospacing="0" w:after="0" w:afterAutospacing="0"/>
              <w:ind w:right="0"/>
              <w:jc w:val="both"/>
              <w:rPr>
                <w:rFonts w:hint="eastAsia"/>
                <w:color w:val="000000" w:themeColor="text1"/>
                <w:sz w:val="22"/>
                <w:szCs w:val="22"/>
                <w14:textFill>
                  <w14:solidFill>
                    <w14:schemeClr w14:val="tx1"/>
                  </w14:solidFill>
                </w14:textFill>
              </w:rPr>
            </w:pPr>
            <w:r>
              <w:rPr>
                <w:rFonts w:hint="eastAsia"/>
                <w:color w:val="000000" w:themeColor="text1"/>
                <w:sz w:val="22"/>
                <w:szCs w:val="22"/>
                <w:lang w:val="fr-FR"/>
                <w14:textFill>
                  <w14:solidFill>
                    <w14:schemeClr w14:val="tx1"/>
                  </w14:solidFill>
                </w14:textFill>
              </w:rPr>
              <w:t xml:space="preserve">Ange, D. (2013). </w:t>
            </w:r>
            <w:r>
              <w:rPr>
                <w:rFonts w:hint="eastAsia"/>
                <w:i/>
                <w:color w:val="000000" w:themeColor="text1"/>
                <w:sz w:val="22"/>
                <w:szCs w:val="22"/>
                <w:lang w:val="fr-FR"/>
                <w14:textFill>
                  <w14:solidFill>
                    <w14:schemeClr w14:val="tx1"/>
                  </w14:solidFill>
                </w14:textFill>
              </w:rPr>
              <w:t>Îndrăgostiţi de viaţă / mărturii ale tinerilor culese de Daniel Ange</w:t>
            </w:r>
            <w:r>
              <w:rPr>
                <w:rFonts w:hint="eastAsia"/>
                <w:color w:val="000000" w:themeColor="text1"/>
                <w:sz w:val="22"/>
                <w:szCs w:val="22"/>
                <w:lang w:val="fr-FR"/>
                <w14:textFill>
                  <w14:solidFill>
                    <w14:schemeClr w14:val="tx1"/>
                  </w14:solidFill>
                </w14:textFill>
              </w:rPr>
              <w:t xml:space="preserve"> (trad.: Daniela Floare). Iaşi: Sapientia.</w:t>
            </w:r>
          </w:p>
          <w:p w14:paraId="48742C47">
            <w:pPr>
              <w:pStyle w:val="58"/>
              <w:keepNext w:val="0"/>
              <w:keepLines w:val="0"/>
              <w:widowControl/>
              <w:numPr>
                <w:ilvl w:val="0"/>
                <w:numId w:val="6"/>
              </w:numPr>
              <w:suppressLineNumbers w:val="0"/>
              <w:spacing w:before="0" w:beforeAutospacing="0" w:after="0" w:afterAutospacing="0"/>
              <w:ind w:right="0"/>
              <w:jc w:val="both"/>
              <w:rPr>
                <w:rFonts w:hint="eastAsia" w:eastAsia="Arial Unicode MS"/>
                <w:color w:val="000000" w:themeColor="text1"/>
                <w:sz w:val="22"/>
                <w:szCs w:val="22"/>
                <w:shd w:val="clear" w:color="auto" w:fill="F5F6F7"/>
                <w14:textFill>
                  <w14:solidFill>
                    <w14:schemeClr w14:val="tx1"/>
                  </w14:solidFill>
                </w14:textFill>
              </w:rPr>
            </w:pPr>
            <w:r>
              <w:rPr>
                <w:rFonts w:hint="eastAsia"/>
                <w:color w:val="000000" w:themeColor="text1"/>
                <w:sz w:val="22"/>
                <w:szCs w:val="22"/>
                <w14:textFill>
                  <w14:solidFill>
                    <w14:schemeClr w14:val="tx1"/>
                  </w14:solidFill>
                </w14:textFill>
              </w:rPr>
              <w:t xml:space="preserve">Corodeanu Agheorghiesei, Daniela-Tatiana,  Vladimir Poroch. (2013). </w:t>
            </w:r>
            <w:r>
              <w:rPr>
                <w:rFonts w:hint="eastAsia"/>
                <w:i/>
                <w:color w:val="000000" w:themeColor="text1"/>
                <w:sz w:val="22"/>
                <w:szCs w:val="22"/>
                <w14:textFill>
                  <w14:solidFill>
                    <w14:schemeClr w14:val="tx1"/>
                  </w14:solidFill>
                </w14:textFill>
              </w:rPr>
              <w:t xml:space="preserve">Managementul comportamentului etic în organizaţii: studiu pilot în instituţia spitalicească. </w:t>
            </w:r>
            <w:r>
              <w:rPr>
                <w:rFonts w:hint="eastAsia"/>
                <w:color w:val="000000" w:themeColor="text1"/>
                <w:sz w:val="22"/>
                <w:szCs w:val="22"/>
                <w14:textFill>
                  <w14:solidFill>
                    <w14:schemeClr w14:val="tx1"/>
                  </w14:solidFill>
                </w14:textFill>
              </w:rPr>
              <w:t>Iaşi: Tehnopress</w:t>
            </w:r>
          </w:p>
          <w:p w14:paraId="2E8F1A35">
            <w:pPr>
              <w:pStyle w:val="58"/>
              <w:keepNext w:val="0"/>
              <w:keepLines w:val="0"/>
              <w:widowControl/>
              <w:numPr>
                <w:ilvl w:val="0"/>
                <w:numId w:val="6"/>
              </w:numPr>
              <w:suppressLineNumbers w:val="0"/>
              <w:spacing w:before="0" w:beforeAutospacing="0" w:after="0" w:afterAutospacing="0"/>
              <w:ind w:right="0"/>
              <w:jc w:val="both"/>
              <w:rPr>
                <w:rFonts w:hint="eastAsia"/>
                <w:sz w:val="22"/>
                <w:szCs w:val="22"/>
              </w:rPr>
            </w:pPr>
            <w:r>
              <w:rPr>
                <w:rFonts w:hint="eastAsia"/>
                <w:color w:val="000000" w:themeColor="text1"/>
                <w:sz w:val="22"/>
                <w:szCs w:val="22"/>
                <w14:textFill>
                  <w14:solidFill>
                    <w14:schemeClr w14:val="tx1"/>
                  </w14:solidFill>
                </w14:textFill>
              </w:rPr>
              <w:t>D</w:t>
            </w:r>
            <w:r>
              <w:rPr>
                <w:rFonts w:hint="eastAsia" w:eastAsia="Arial Unicode MS"/>
                <w:color w:val="000000" w:themeColor="text1"/>
                <w:sz w:val="22"/>
                <w:szCs w:val="22"/>
                <w:shd w:val="clear" w:color="auto" w:fill="F5F6F7"/>
                <w14:textFill>
                  <w14:solidFill>
                    <w14:schemeClr w14:val="tx1"/>
                  </w14:solidFill>
                </w14:textFill>
              </w:rPr>
              <w:t xml:space="preserve">aniel, patriarh al Bisericii Ortodoxe Române (2021) </w:t>
            </w:r>
            <w:r>
              <w:rPr>
                <w:rFonts w:hint="eastAsia" w:eastAsia="Arial Unicode MS"/>
                <w:i/>
                <w:iCs/>
                <w:color w:val="000000" w:themeColor="text1"/>
                <w:sz w:val="22"/>
                <w:szCs w:val="22"/>
                <w:shd w:val="clear" w:color="auto" w:fill="F5F6F7"/>
                <w14:textFill>
                  <w14:solidFill>
                    <w14:schemeClr w14:val="tx1"/>
                  </w14:solidFill>
                </w14:textFill>
              </w:rPr>
              <w:t>Rugăciune şi solidaritate filantropică în vreme de pandemie</w:t>
            </w:r>
            <w:r>
              <w:rPr>
                <w:rFonts w:hint="eastAsia" w:eastAsia="Arial Unicode MS"/>
                <w:color w:val="000000" w:themeColor="text1"/>
                <w:sz w:val="22"/>
                <w:szCs w:val="22"/>
                <w:shd w:val="clear" w:color="auto" w:fill="F5F6F7"/>
                <w14:textFill>
                  <w14:solidFill>
                    <w14:schemeClr w14:val="tx1"/>
                  </w14:solidFill>
                </w14:textFill>
              </w:rPr>
              <w:t>. București: Basilica.</w:t>
            </w:r>
          </w:p>
          <w:p w14:paraId="0FAF34B4">
            <w:pPr>
              <w:pStyle w:val="58"/>
              <w:keepNext w:val="0"/>
              <w:keepLines w:val="0"/>
              <w:widowControl/>
              <w:numPr>
                <w:ilvl w:val="0"/>
                <w:numId w:val="6"/>
              </w:numPr>
              <w:suppressLineNumbers w:val="0"/>
              <w:spacing w:before="0" w:beforeAutospacing="0" w:after="0" w:afterAutospacing="0"/>
              <w:ind w:right="0"/>
              <w:jc w:val="both"/>
              <w:rPr>
                <w:rFonts w:hint="eastAsia"/>
                <w:sz w:val="22"/>
                <w:szCs w:val="22"/>
              </w:rPr>
            </w:pPr>
            <w:r>
              <w:rPr>
                <w:rFonts w:hint="eastAsia"/>
                <w:sz w:val="22"/>
                <w:szCs w:val="22"/>
              </w:rPr>
              <w:t>Ioan, B., Astărăstoae V. (2013). Dileme etice la sfârşitul vieţii. Iași: Polirom.</w:t>
            </w:r>
          </w:p>
          <w:p w14:paraId="46862A87">
            <w:pPr>
              <w:pStyle w:val="58"/>
              <w:keepNext w:val="0"/>
              <w:keepLines w:val="0"/>
              <w:widowControl/>
              <w:numPr>
                <w:ilvl w:val="0"/>
                <w:numId w:val="6"/>
              </w:numPr>
              <w:suppressLineNumbers w:val="0"/>
              <w:spacing w:before="0" w:beforeAutospacing="0" w:after="0" w:afterAutospacing="0"/>
              <w:ind w:right="0"/>
              <w:jc w:val="both"/>
              <w:rPr>
                <w:rFonts w:hint="eastAsia" w:ascii="Times New Roman" w:hAnsi="Times New Roman"/>
                <w:color w:val="000000" w:themeColor="text1"/>
                <w:sz w:val="22"/>
                <w:szCs w:val="22"/>
                <w:lang w:val="ro-RO"/>
                <w14:textFill>
                  <w14:solidFill>
                    <w14:schemeClr w14:val="tx1"/>
                  </w14:solidFill>
                </w14:textFill>
              </w:rPr>
            </w:pPr>
            <w:r>
              <w:rPr>
                <w:rFonts w:hint="eastAsia"/>
                <w:sz w:val="22"/>
                <w:szCs w:val="22"/>
              </w:rPr>
              <w:t xml:space="preserve">Iovu, Mihai Bogdan, Lazăr, F., Cristea, D. (2019). </w:t>
            </w:r>
            <w:r>
              <w:rPr>
                <w:rFonts w:hint="eastAsia"/>
                <w:i/>
                <w:iCs/>
                <w:sz w:val="22"/>
                <w:szCs w:val="22"/>
              </w:rPr>
              <w:t>Competențele profesionale ale asistenților sociali.</w:t>
            </w:r>
            <w:r>
              <w:rPr>
                <w:rFonts w:hint="eastAsia"/>
                <w:sz w:val="22"/>
                <w:szCs w:val="22"/>
              </w:rPr>
              <w:t xml:space="preserve"> București: Tritonic (ISBN 978-606-749-459-4).</w:t>
            </w:r>
          </w:p>
          <w:p w14:paraId="65884CFF">
            <w:pPr>
              <w:pStyle w:val="58"/>
              <w:keepNext w:val="0"/>
              <w:keepLines w:val="0"/>
              <w:widowControl/>
              <w:numPr>
                <w:ilvl w:val="0"/>
                <w:numId w:val="6"/>
              </w:numPr>
              <w:suppressLineNumbers w:val="0"/>
              <w:spacing w:before="0" w:beforeAutospacing="0" w:after="0" w:afterAutospacing="0"/>
              <w:ind w:right="0"/>
              <w:jc w:val="both"/>
              <w:rPr>
                <w:rFonts w:hint="eastAsia"/>
                <w:color w:val="000000" w:themeColor="text1"/>
                <w:sz w:val="22"/>
                <w:szCs w:val="22"/>
                <w14:textFill>
                  <w14:solidFill>
                    <w14:schemeClr w14:val="tx1"/>
                  </w14:solidFill>
                </w14:textFill>
              </w:rPr>
            </w:pPr>
            <w:r>
              <w:rPr>
                <w:rFonts w:hint="eastAsia" w:ascii="Times New Roman" w:hAnsi="Times New Roman"/>
                <w:color w:val="000000" w:themeColor="text1"/>
                <w:sz w:val="22"/>
                <w:szCs w:val="22"/>
                <w:lang w:val="ro-RO"/>
                <w14:textFill>
                  <w14:solidFill>
                    <w14:schemeClr w14:val="tx1"/>
                  </w14:solidFill>
                </w14:textFill>
              </w:rPr>
              <w:t xml:space="preserve">Mânzat, I., Tănase-Mânzat M. (2006). </w:t>
            </w:r>
            <w:r>
              <w:rPr>
                <w:rFonts w:hint="eastAsia" w:ascii="Times New Roman" w:hAnsi="Times New Roman"/>
                <w:i/>
                <w:color w:val="000000" w:themeColor="text1"/>
                <w:sz w:val="22"/>
                <w:szCs w:val="22"/>
                <w:lang w:val="ro-RO"/>
                <w14:textFill>
                  <w14:solidFill>
                    <w14:schemeClr w14:val="tx1"/>
                  </w14:solidFill>
                </w14:textFill>
              </w:rPr>
              <w:t>Psihologia tăcerii. Liturghiile silenţioase ale sinelui</w:t>
            </w:r>
            <w:r>
              <w:rPr>
                <w:rFonts w:hint="eastAsia" w:ascii="Times New Roman" w:hAnsi="Times New Roman"/>
                <w:color w:val="000000" w:themeColor="text1"/>
                <w:sz w:val="22"/>
                <w:szCs w:val="22"/>
                <w:lang w:val="ro-RO"/>
                <w14:textFill>
                  <w14:solidFill>
                    <w14:schemeClr w14:val="tx1"/>
                  </w14:solidFill>
                </w14:textFill>
              </w:rPr>
              <w:t>. Bucureşti: Ed. Psyche</w:t>
            </w:r>
          </w:p>
          <w:p w14:paraId="1C9A896F">
            <w:pPr>
              <w:pStyle w:val="58"/>
              <w:keepNext w:val="0"/>
              <w:keepLines w:val="0"/>
              <w:widowControl/>
              <w:numPr>
                <w:ilvl w:val="0"/>
                <w:numId w:val="6"/>
              </w:numPr>
              <w:suppressLineNumbers w:val="0"/>
              <w:spacing w:before="0" w:beforeAutospacing="0" w:after="0" w:afterAutospacing="0"/>
              <w:ind w:right="0"/>
              <w:jc w:val="both"/>
              <w:rPr>
                <w:rFonts w:hint="eastAsia"/>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Moroianu-Zlătescu, I., Neagoe, A., Vida, I.C. (2012).</w:t>
            </w:r>
            <w:r>
              <w:rPr>
                <w:rFonts w:hint="default"/>
                <w:color w:val="000000" w:themeColor="text1"/>
                <w:sz w:val="22"/>
                <w:szCs w:val="22"/>
                <w:lang w:val="en-US"/>
                <w14:textFill>
                  <w14:solidFill>
                    <w14:schemeClr w14:val="tx1"/>
                  </w14:solidFill>
                </w14:textFill>
              </w:rPr>
              <w:t xml:space="preserve"> </w:t>
            </w:r>
            <w:r>
              <w:rPr>
                <w:rFonts w:hint="eastAsia"/>
                <w:i/>
                <w:color w:val="000000" w:themeColor="text1"/>
                <w:sz w:val="22"/>
                <w:szCs w:val="22"/>
                <w14:textFill>
                  <w14:solidFill>
                    <w14:schemeClr w14:val="tx1"/>
                  </w14:solidFill>
                </w14:textFill>
              </w:rPr>
              <w:t>Nediscriminare, autonomie, incluziune: instrumente privind drepturile persoanelor cu handicap şi jurisprudenţă în materie.</w:t>
            </w:r>
            <w:r>
              <w:rPr>
                <w:rFonts w:hint="eastAsia"/>
                <w:color w:val="000000" w:themeColor="text1"/>
                <w:sz w:val="22"/>
                <w:szCs w:val="22"/>
                <w14:textFill>
                  <w14:solidFill>
                    <w14:schemeClr w14:val="tx1"/>
                  </w14:solidFill>
                </w14:textFill>
              </w:rPr>
              <w:t xml:space="preserve"> Bucureşti: Editura Institutului Român pentru Drepturile Omului.</w:t>
            </w:r>
          </w:p>
          <w:p w14:paraId="6E5FAFB6">
            <w:pPr>
              <w:pStyle w:val="58"/>
              <w:keepNext w:val="0"/>
              <w:keepLines w:val="0"/>
              <w:widowControl/>
              <w:numPr>
                <w:ilvl w:val="0"/>
                <w:numId w:val="6"/>
              </w:numPr>
              <w:suppressLineNumbers w:val="0"/>
              <w:spacing w:before="0" w:beforeAutospacing="0" w:after="0" w:afterAutospacing="0"/>
              <w:ind w:right="0"/>
              <w:jc w:val="both"/>
              <w:rPr>
                <w:rFonts w:hint="eastAsia"/>
                <w:color w:val="000000" w:themeColor="text1"/>
                <w:sz w:val="22"/>
                <w:szCs w:val="22"/>
                <w14:textFill>
                  <w14:solidFill>
                    <w14:schemeClr w14:val="tx1"/>
                  </w14:solidFill>
                </w14:textFill>
              </w:rPr>
            </w:pPr>
            <w:r>
              <w:rPr>
                <w:rStyle w:val="25"/>
                <w:rFonts w:hint="eastAsia"/>
                <w:color w:val="auto"/>
                <w:sz w:val="22"/>
                <w:szCs w:val="22"/>
                <w:u w:val="none"/>
              </w:rPr>
              <w:t xml:space="preserve">Neamțu, G. (coord.) ( 2016). </w:t>
            </w:r>
            <w:r>
              <w:rPr>
                <w:rStyle w:val="25"/>
                <w:rFonts w:hint="eastAsia"/>
                <w:i/>
                <w:iCs/>
                <w:color w:val="auto"/>
                <w:sz w:val="22"/>
                <w:szCs w:val="22"/>
                <w:u w:val="none"/>
              </w:rPr>
              <w:t xml:space="preserve">Enciclopedia Asistentei Sociale. </w:t>
            </w:r>
            <w:r>
              <w:rPr>
                <w:rStyle w:val="25"/>
                <w:rFonts w:hint="eastAsia"/>
                <w:color w:val="auto"/>
                <w:sz w:val="22"/>
                <w:szCs w:val="22"/>
                <w:u w:val="none"/>
              </w:rPr>
              <w:t xml:space="preserve">Iași: Polirom </w:t>
            </w:r>
            <w:r>
              <w:rPr>
                <w:rFonts w:hint="eastAsia"/>
                <w:color w:val="000000" w:themeColor="text1"/>
                <w:sz w:val="22"/>
                <w:szCs w:val="22"/>
                <w14:textFill>
                  <w14:solidFill>
                    <w14:schemeClr w14:val="tx1"/>
                  </w14:solidFill>
                </w14:textFill>
              </w:rPr>
              <w:t>(BCUT)</w:t>
            </w:r>
          </w:p>
          <w:p w14:paraId="6549FE50">
            <w:pPr>
              <w:pStyle w:val="58"/>
              <w:keepNext w:val="0"/>
              <w:keepLines w:val="0"/>
              <w:widowControl/>
              <w:numPr>
                <w:ilvl w:val="0"/>
                <w:numId w:val="6"/>
              </w:numPr>
              <w:suppressLineNumbers w:val="0"/>
              <w:spacing w:before="0" w:beforeAutospacing="0" w:after="0" w:afterAutospacing="0"/>
              <w:ind w:right="0"/>
              <w:jc w:val="both"/>
              <w:rPr>
                <w:rFonts w:hint="eastAsia"/>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 xml:space="preserve">Paleologu, A. (2011). </w:t>
            </w:r>
            <w:r>
              <w:rPr>
                <w:rFonts w:hint="eastAsia"/>
                <w:i/>
                <w:iCs/>
                <w:color w:val="000000" w:themeColor="text1"/>
                <w:sz w:val="22"/>
                <w:szCs w:val="22"/>
                <w14:textFill>
                  <w14:solidFill>
                    <w14:schemeClr w14:val="tx1"/>
                  </w14:solidFill>
                </w14:textFill>
              </w:rPr>
              <w:t>Bunul simt ca paradox.</w:t>
            </w:r>
            <w:r>
              <w:rPr>
                <w:rFonts w:hint="eastAsia"/>
                <w:color w:val="000000" w:themeColor="text1"/>
                <w:sz w:val="22"/>
                <w:szCs w:val="22"/>
                <w14:textFill>
                  <w14:solidFill>
                    <w14:schemeClr w14:val="tx1"/>
                  </w14:solidFill>
                </w14:textFill>
              </w:rPr>
              <w:t xml:space="preserve"> Iasi: Polirom. (BCUT)</w:t>
            </w:r>
          </w:p>
          <w:p w14:paraId="7782EA46">
            <w:pPr>
              <w:pStyle w:val="58"/>
              <w:keepNext w:val="0"/>
              <w:keepLines w:val="0"/>
              <w:widowControl/>
              <w:numPr>
                <w:ilvl w:val="0"/>
                <w:numId w:val="6"/>
              </w:numPr>
              <w:suppressLineNumbers w:val="0"/>
              <w:spacing w:before="0" w:beforeAutospacing="0" w:after="0" w:afterAutospacing="0"/>
              <w:ind w:right="0"/>
              <w:jc w:val="both"/>
              <w:rPr>
                <w:rFonts w:hint="eastAsia"/>
                <w:color w:val="000000" w:themeColor="text1"/>
                <w:sz w:val="22"/>
                <w:szCs w:val="22"/>
                <w:lang w:val="fr-FR"/>
                <w14:textFill>
                  <w14:solidFill>
                    <w14:schemeClr w14:val="tx1"/>
                  </w14:solidFill>
                </w14:textFill>
              </w:rPr>
            </w:pPr>
            <w:r>
              <w:rPr>
                <w:rFonts w:hint="eastAsia" w:eastAsia="Calibri"/>
                <w:color w:val="000000"/>
                <w:sz w:val="22"/>
                <w:szCs w:val="22"/>
                <w:lang w:val="en-US" w:eastAsia="en-US"/>
              </w:rPr>
              <w:t xml:space="preserve">Pleşu, Andrei (1994). </w:t>
            </w:r>
            <w:r>
              <w:rPr>
                <w:rFonts w:hint="eastAsia" w:eastAsia="Calibri"/>
                <w:i/>
                <w:iCs/>
                <w:color w:val="000000"/>
                <w:sz w:val="22"/>
                <w:szCs w:val="22"/>
                <w:lang w:val="en-US" w:eastAsia="en-US"/>
              </w:rPr>
              <w:t>Minima moralia</w:t>
            </w:r>
            <w:r>
              <w:rPr>
                <w:rFonts w:hint="eastAsia" w:eastAsia="Calibri"/>
                <w:color w:val="000000"/>
                <w:sz w:val="22"/>
                <w:szCs w:val="22"/>
                <w:lang w:val="en-US" w:eastAsia="en-US"/>
              </w:rPr>
              <w:t>: Elemente pentru o etică a intervalului. Bucureşti: Humanitas.</w:t>
            </w:r>
            <w:r>
              <w:rPr>
                <w:rFonts w:hint="eastAsia"/>
                <w:color w:val="000000" w:themeColor="text1"/>
                <w:sz w:val="22"/>
                <w:szCs w:val="22"/>
                <w14:textFill>
                  <w14:solidFill>
                    <w14:schemeClr w14:val="tx1"/>
                  </w14:solidFill>
                </w14:textFill>
              </w:rPr>
              <w:t xml:space="preserve"> (BCUT)</w:t>
            </w:r>
          </w:p>
          <w:p w14:paraId="1E07C129">
            <w:pPr>
              <w:pStyle w:val="58"/>
              <w:keepNext w:val="0"/>
              <w:keepLines w:val="0"/>
              <w:widowControl/>
              <w:numPr>
                <w:ilvl w:val="0"/>
                <w:numId w:val="6"/>
              </w:numPr>
              <w:suppressLineNumbers w:val="0"/>
              <w:spacing w:before="0" w:beforeAutospacing="0" w:after="0" w:afterAutospacing="0"/>
              <w:ind w:right="0"/>
              <w:jc w:val="both"/>
              <w:rPr>
                <w:rFonts w:hint="eastAsia"/>
                <w:color w:val="000000" w:themeColor="text1"/>
                <w:sz w:val="22"/>
                <w:szCs w:val="22"/>
                <w:lang w:val="fr-FR"/>
                <w14:textFill>
                  <w14:solidFill>
                    <w14:schemeClr w14:val="tx1"/>
                  </w14:solidFill>
                </w14:textFill>
              </w:rPr>
            </w:pPr>
            <w:r>
              <w:rPr>
                <w:rFonts w:hint="eastAsia"/>
                <w:color w:val="000000" w:themeColor="text1"/>
                <w:sz w:val="22"/>
                <w:szCs w:val="22"/>
                <w:lang w:val="fr-FR"/>
                <w14:textFill>
                  <w14:solidFill>
                    <w14:schemeClr w14:val="tx1"/>
                  </w14:solidFill>
                </w14:textFill>
              </w:rPr>
              <w:t>Sandu, A. (2013)</w:t>
            </w:r>
            <w:r>
              <w:rPr>
                <w:rFonts w:hint="eastAsia"/>
                <w:i/>
                <w:color w:val="000000" w:themeColor="text1"/>
                <w:sz w:val="22"/>
                <w:szCs w:val="22"/>
                <w:lang w:val="fr-FR"/>
                <w14:textFill>
                  <w14:solidFill>
                    <w14:schemeClr w14:val="tx1"/>
                  </w14:solidFill>
                </w14:textFill>
              </w:rPr>
              <w:t xml:space="preserve"> Asistenţa socială aplicată : tehnici de cercetare şi modele de intervenţie. </w:t>
            </w:r>
            <w:r>
              <w:rPr>
                <w:rFonts w:hint="eastAsia"/>
                <w:color w:val="000000" w:themeColor="text1"/>
                <w:sz w:val="22"/>
                <w:szCs w:val="22"/>
                <w:lang w:val="fr-FR"/>
                <w14:textFill>
                  <w14:solidFill>
                    <w14:schemeClr w14:val="tx1"/>
                  </w14:solidFill>
                </w14:textFill>
              </w:rPr>
              <w:t>Iaşi : Lumen.</w:t>
            </w:r>
          </w:p>
          <w:p w14:paraId="2D9103D6">
            <w:pPr>
              <w:pStyle w:val="58"/>
              <w:keepNext w:val="0"/>
              <w:keepLines w:val="0"/>
              <w:widowControl/>
              <w:numPr>
                <w:ilvl w:val="0"/>
                <w:numId w:val="6"/>
              </w:numPr>
              <w:suppressLineNumbers w:val="0"/>
              <w:spacing w:before="0" w:beforeAutospacing="0" w:after="0" w:afterAutospacing="0"/>
              <w:ind w:right="0"/>
              <w:jc w:val="both"/>
              <w:rPr>
                <w:rFonts w:hint="eastAsia"/>
                <w:color w:val="000000" w:themeColor="text1"/>
                <w:sz w:val="22"/>
                <w:szCs w:val="22"/>
                <w:lang w:val="fr-FR"/>
                <w14:textFill>
                  <w14:solidFill>
                    <w14:schemeClr w14:val="tx1"/>
                  </w14:solidFill>
                </w14:textFill>
              </w:rPr>
            </w:pPr>
            <w:r>
              <w:rPr>
                <w:rFonts w:hint="eastAsia"/>
                <w:color w:val="000000" w:themeColor="text1"/>
                <w:sz w:val="22"/>
                <w:szCs w:val="22"/>
                <w:lang w:val="fr-FR"/>
                <w14:textFill>
                  <w14:solidFill>
                    <w14:schemeClr w14:val="tx1"/>
                  </w14:solidFill>
                </w14:textFill>
              </w:rPr>
              <w:t xml:space="preserve">Tugiu, R. D. (2014). </w:t>
            </w:r>
            <w:r>
              <w:rPr>
                <w:rFonts w:hint="eastAsia"/>
                <w:i/>
                <w:color w:val="000000" w:themeColor="text1"/>
                <w:sz w:val="22"/>
                <w:szCs w:val="22"/>
                <w:lang w:val="fr-FR"/>
                <w14:textFill>
                  <w14:solidFill>
                    <w14:schemeClr w14:val="tx1"/>
                  </w14:solidFill>
                </w14:textFill>
              </w:rPr>
              <w:t xml:space="preserve">Asistența socială în Biserică : evaluări și cercetări în cadrul programelor sociale ale Bisericii Ortodoxe Române </w:t>
            </w:r>
            <w:r>
              <w:rPr>
                <w:rFonts w:hint="eastAsia"/>
                <w:color w:val="000000" w:themeColor="text1"/>
                <w:sz w:val="22"/>
                <w:szCs w:val="22"/>
                <w:lang w:val="fr-FR"/>
                <w14:textFill>
                  <w14:solidFill>
                    <w14:schemeClr w14:val="tx1"/>
                  </w14:solidFill>
                </w14:textFill>
              </w:rPr>
              <w:t>(BCUT).</w:t>
            </w:r>
          </w:p>
          <w:p w14:paraId="5B2D81C8">
            <w:pPr>
              <w:pStyle w:val="58"/>
              <w:keepNext w:val="0"/>
              <w:keepLines w:val="0"/>
              <w:widowControl/>
              <w:numPr>
                <w:ilvl w:val="0"/>
                <w:numId w:val="6"/>
              </w:numPr>
              <w:suppressLineNumbers w:val="0"/>
              <w:spacing w:before="0" w:beforeAutospacing="0" w:after="0" w:afterAutospacing="0"/>
              <w:ind w:right="0"/>
              <w:jc w:val="both"/>
              <w:rPr>
                <w:rFonts w:hint="eastAsia"/>
                <w:color w:val="000000"/>
                <w:sz w:val="22"/>
                <w:szCs w:val="22"/>
                <w:lang w:val="fr-FR"/>
              </w:rPr>
            </w:pPr>
            <w:r>
              <w:rPr>
                <w:rFonts w:hint="eastAsia"/>
                <w:color w:val="000000"/>
                <w:sz w:val="22"/>
                <w:szCs w:val="22"/>
                <w:shd w:val="clear" w:color="auto" w:fill="FFFFFF"/>
              </w:rPr>
              <w:t xml:space="preserve">Uniunea Europeană. Jurnalul Oficial al Uniunii Europene. </w:t>
            </w:r>
            <w:r>
              <w:rPr>
                <w:rFonts w:hint="eastAsia"/>
                <w:bCs/>
                <w:color w:val="000000"/>
                <w:sz w:val="22"/>
                <w:szCs w:val="22"/>
              </w:rPr>
              <w:t>CARTA DREPTURILOR FUNDAMENTALE A UNIUNII EUROPENE. (</w:t>
            </w:r>
            <w:r>
              <w:rPr>
                <w:rFonts w:hint="eastAsia"/>
                <w:color w:val="000000"/>
                <w:sz w:val="22"/>
                <w:szCs w:val="22"/>
              </w:rPr>
              <w:t xml:space="preserve">2012).  </w:t>
            </w:r>
            <w:r>
              <w:rPr>
                <w:rFonts w:hint="eastAsia"/>
                <w:sz w:val="22"/>
                <w:szCs w:val="22"/>
              </w:rPr>
              <w:t xml:space="preserve">Accesibil în martie 2023 la adresa: </w:t>
            </w:r>
            <w:r>
              <w:rPr>
                <w:rFonts w:hint="eastAsia"/>
                <w:color w:val="000000"/>
                <w:sz w:val="22"/>
                <w:szCs w:val="22"/>
              </w:rPr>
              <w:fldChar w:fldCharType="begin"/>
            </w:r>
            <w:r>
              <w:rPr>
                <w:rFonts w:hint="eastAsia"/>
                <w:color w:val="000000"/>
                <w:sz w:val="22"/>
                <w:szCs w:val="22"/>
              </w:rPr>
              <w:instrText xml:space="preserve"> HYPERLINK "https://eur-lex.europa.eu/legal-content/RO/TXT/HTML/?uri=CELEX%3A12012P/TXT" </w:instrText>
            </w:r>
            <w:r>
              <w:rPr>
                <w:rFonts w:hint="eastAsia"/>
                <w:color w:val="000000"/>
                <w:sz w:val="22"/>
                <w:szCs w:val="22"/>
              </w:rPr>
              <w:fldChar w:fldCharType="separate"/>
            </w:r>
            <w:r>
              <w:rPr>
                <w:rStyle w:val="25"/>
                <w:rFonts w:hint="eastAsia"/>
                <w:sz w:val="22"/>
                <w:szCs w:val="22"/>
              </w:rPr>
              <w:t>https://eur-lex.europa.eu/legal-content/RO/TXT/HTML/?uri=CELEX%3A12012P/TXT</w:t>
            </w:r>
            <w:r>
              <w:rPr>
                <w:rFonts w:hint="eastAsia"/>
                <w:color w:val="000000"/>
                <w:sz w:val="22"/>
                <w:szCs w:val="22"/>
              </w:rPr>
              <w:fldChar w:fldCharType="end"/>
            </w:r>
          </w:p>
        </w:tc>
      </w:tr>
    </w:tbl>
    <w:p w14:paraId="24BF0BE3">
      <w:pPr>
        <w:jc w:val="both"/>
        <w:rPr>
          <w:b/>
          <w:color w:val="000000" w:themeColor="text1"/>
          <w:sz w:val="22"/>
          <w:szCs w:val="22"/>
          <w14:textFill>
            <w14:solidFill>
              <w14:schemeClr w14:val="tx1"/>
            </w14:solidFill>
          </w14:textFill>
        </w:rPr>
      </w:pPr>
    </w:p>
    <w:p w14:paraId="08408163">
      <w:pPr>
        <w:jc w:val="both"/>
        <w:rPr>
          <w:b/>
          <w:color w:val="000000" w:themeColor="text1"/>
          <w:sz w:val="22"/>
          <w:szCs w:val="22"/>
          <w14:textFill>
            <w14:solidFill>
              <w14:schemeClr w14:val="tx1"/>
            </w14:solidFill>
          </w14:textFill>
        </w:rPr>
      </w:pPr>
    </w:p>
    <w:p w14:paraId="3671F383">
      <w:pPr>
        <w:jc w:val="both"/>
        <w:rPr>
          <w:b/>
          <w:color w:val="000000" w:themeColor="text1"/>
          <w:sz w:val="22"/>
          <w:szCs w:val="22"/>
          <w14:textFill>
            <w14:solidFill>
              <w14:schemeClr w14:val="tx1"/>
            </w14:solidFill>
          </w14:textFill>
        </w:rPr>
      </w:pPr>
      <w:r>
        <w:rPr>
          <w:b/>
          <w:color w:val="000000" w:themeColor="text1"/>
          <w:sz w:val="22"/>
          <w:szCs w:val="22"/>
          <w14:textFill>
            <w14:solidFill>
              <w14:schemeClr w14:val="tx1"/>
            </w14:solidFill>
          </w14:textFill>
        </w:rPr>
        <w:t xml:space="preserve">8. Corororarea conținuturilor disciplinei cu așteptările reprezentanților comunității epistemice, asociațiilor profesionale și angajatorilor reprezentativi din domeniul aferent programului  </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71"/>
      </w:tblGrid>
      <w:tr w14:paraId="5C2CC0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6" w:type="dxa"/>
            <w:tcBorders>
              <w:top w:val="single" w:color="auto" w:sz="12" w:space="0"/>
              <w:bottom w:val="single" w:color="auto" w:sz="12" w:space="0"/>
            </w:tcBorders>
          </w:tcPr>
          <w:p w14:paraId="06F917A3">
            <w:pPr>
              <w:keepNext w:val="0"/>
              <w:keepLines w:val="0"/>
              <w:widowControl/>
              <w:suppressLineNumbers w:val="0"/>
              <w:spacing w:before="0" w:beforeAutospacing="0" w:after="0" w:afterAutospacing="0"/>
              <w:ind w:left="0" w:right="0"/>
              <w:jc w:val="both"/>
              <w:rPr>
                <w:rFonts w:hint="eastAsia"/>
                <w:color w:val="000000" w:themeColor="text1"/>
                <w:sz w:val="22"/>
                <w:szCs w:val="22"/>
                <w14:textFill>
                  <w14:solidFill>
                    <w14:schemeClr w14:val="tx1"/>
                  </w14:solidFill>
                </w14:textFill>
              </w:rPr>
            </w:pPr>
          </w:p>
          <w:tbl>
            <w:tblPr>
              <w:tblStyle w:val="9"/>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355"/>
            </w:tblGrid>
            <w:tr w14:paraId="163DAD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050" w:hRule="atLeast"/>
              </w:trPr>
              <w:tc>
                <w:tcPr>
                  <w:tcW w:w="0" w:type="auto"/>
                </w:tcPr>
                <w:p w14:paraId="69C3C3DC">
                  <w:pPr>
                    <w:keepNext w:val="0"/>
                    <w:keepLines w:val="0"/>
                    <w:widowControl/>
                    <w:suppressLineNumbers w:val="0"/>
                    <w:autoSpaceDE w:val="0"/>
                    <w:autoSpaceDN w:val="0"/>
                    <w:adjustRightInd w:val="0"/>
                    <w:spacing w:before="0" w:beforeAutospacing="0" w:after="0" w:afterAutospacing="0"/>
                    <w:ind w:left="0" w:right="0"/>
                    <w:jc w:val="both"/>
                    <w:rPr>
                      <w:rFonts w:hint="eastAsia" w:eastAsia="Calibri"/>
                      <w:color w:val="000000"/>
                      <w:sz w:val="22"/>
                      <w:szCs w:val="22"/>
                      <w:lang w:val="en-US" w:eastAsia="en-US"/>
                    </w:rPr>
                  </w:pPr>
                  <w:r>
                    <w:rPr>
                      <w:rFonts w:hint="eastAsia" w:eastAsia="Calibri"/>
                      <w:color w:val="000000"/>
                      <w:sz w:val="22"/>
                      <w:szCs w:val="22"/>
                      <w:lang w:val="en-US" w:eastAsia="en-US"/>
                    </w:rPr>
                    <w:t>Printre principalii angajatori în domeniul asistenței sociale sunt agenții sau organizații religioase care, datorită specificului lor, se așteaptă ca angajații lor să fie persoane care-și înțeleg valorile religioase/spirituale, fiind în măsură să le integreze cu valorile lor profesionale.  De multe ori valorile profesionale ale asistenșilor sociali se suprapun cu cele personale, existând însă și situații delicate în care acestea par a fi sau sunt diferite, contradictorii chiar. Disciplina de față își propune, așadar, să ajute masteranzii pentru a face față unor astfel de provocări ale comunităților profesionale.</w:t>
                  </w:r>
                  <w:r>
                    <w:rPr>
                      <w:rFonts w:hint="eastAsia" w:ascii="Calibri" w:hAnsi="Calibri" w:eastAsia="Calibri" w:cs="Calibri"/>
                      <w:color w:val="000000"/>
                      <w:sz w:val="22"/>
                      <w:szCs w:val="22"/>
                      <w:lang w:val="en-US" w:eastAsia="en-US"/>
                    </w:rPr>
                    <w:t xml:space="preserve"> </w:t>
                  </w:r>
                </w:p>
              </w:tc>
            </w:tr>
          </w:tbl>
          <w:p w14:paraId="54C9C8E4">
            <w:pPr>
              <w:keepNext w:val="0"/>
              <w:keepLines w:val="0"/>
              <w:widowControl/>
              <w:suppressLineNumbers w:val="0"/>
              <w:spacing w:before="0" w:beforeAutospacing="0" w:after="0" w:afterAutospacing="0"/>
              <w:ind w:left="0" w:right="0"/>
              <w:jc w:val="both"/>
              <w:rPr>
                <w:rFonts w:hint="eastAsia"/>
                <w:color w:val="000000" w:themeColor="text1"/>
                <w:sz w:val="22"/>
                <w:szCs w:val="22"/>
                <w14:textFill>
                  <w14:solidFill>
                    <w14:schemeClr w14:val="tx1"/>
                  </w14:solidFill>
                </w14:textFill>
              </w:rPr>
            </w:pPr>
          </w:p>
        </w:tc>
      </w:tr>
    </w:tbl>
    <w:p w14:paraId="6ABCE9F4">
      <w:pPr>
        <w:numPr>
          <w:ilvl w:val="0"/>
          <w:numId w:val="0"/>
        </w:numPr>
        <w:jc w:val="both"/>
        <w:rPr>
          <w:rFonts w:hint="default" w:ascii="Times New Roman" w:hAnsi="Times New Roman" w:cs="Times New Roman"/>
          <w:b/>
          <w:bCs/>
          <w:color w:val="111111"/>
          <w:sz w:val="22"/>
          <w:szCs w:val="22"/>
        </w:rPr>
      </w:pPr>
    </w:p>
    <w:p w14:paraId="7930916F">
      <w:pPr>
        <w:numPr>
          <w:numId w:val="0"/>
        </w:numPr>
        <w:jc w:val="both"/>
        <w:rPr>
          <w:rFonts w:hint="default" w:ascii="Times New Roman" w:hAnsi="Times New Roman" w:cs="Times New Roman"/>
          <w:b/>
          <w:bCs/>
          <w:color w:val="111111"/>
          <w:sz w:val="22"/>
          <w:szCs w:val="22"/>
        </w:rPr>
      </w:pPr>
      <w:r>
        <w:rPr>
          <w:rFonts w:hint="default" w:cs="Times New Roman"/>
          <w:b/>
          <w:bCs/>
          <w:color w:val="111111"/>
          <w:sz w:val="22"/>
          <w:szCs w:val="22"/>
          <w:lang w:val="en-US"/>
        </w:rPr>
        <w:t>9.</w:t>
      </w:r>
      <w:r>
        <w:rPr>
          <w:rFonts w:hint="default" w:ascii="Times New Roman" w:hAnsi="Times New Roman" w:cs="Times New Roman"/>
          <w:b/>
          <w:bCs/>
          <w:color w:val="111111"/>
          <w:sz w:val="22"/>
          <w:szCs w:val="22"/>
        </w:rPr>
        <w:t>Utilizarea instrumentelor bazate pe inteligența artificială generativă</w:t>
      </w:r>
    </w:p>
    <w:p w14:paraId="23A86A86">
      <w:pPr>
        <w:numPr>
          <w:numId w:val="0"/>
        </w:numPr>
        <w:jc w:val="both"/>
        <w:rPr>
          <w:rFonts w:hint="default" w:ascii="Times New Roman" w:hAnsi="Times New Roman" w:cs="Times New Roman"/>
          <w:b/>
          <w:bCs/>
          <w:color w:val="111111"/>
          <w:sz w:val="22"/>
          <w:szCs w:val="22"/>
        </w:rPr>
      </w:pPr>
    </w:p>
    <w:tbl>
      <w:tblPr>
        <w:tblStyle w:val="9"/>
        <w:tblW w:w="8911" w:type="dxa"/>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911"/>
      </w:tblGrid>
      <w:tr w14:paraId="6DBE5B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8911" w:type="dxa"/>
          </w:tcPr>
          <w:p w14:paraId="663DD918">
            <w:pPr>
              <w:pStyle w:val="66"/>
              <w:keepNext w:val="0"/>
              <w:keepLines w:val="0"/>
              <w:widowControl/>
              <w:suppressLineNumbers w:val="0"/>
              <w:shd w:val="clear" w:fill="FFFFFF" w:themeFill="background1"/>
              <w:spacing w:before="0" w:beforeAutospacing="0" w:after="0" w:afterAutospacing="0" w:line="276" w:lineRule="auto"/>
              <w:ind w:left="0" w:right="0"/>
              <w:jc w:val="both"/>
              <w:rPr>
                <w:rFonts w:hint="eastAsia" w:cs="Calibri"/>
                <w:lang w:val="ro-RO"/>
              </w:rPr>
            </w:pPr>
            <w:r>
              <w:rPr>
                <w:rFonts w:hint="default" w:ascii="Times New Roman" w:hAnsi="Times New Roman" w:cs="Times New Roman"/>
                <w:b w:val="0"/>
                <w:bCs w:val="0"/>
                <w:i w:val="0"/>
                <w:iCs w:val="0"/>
                <w:lang w:val="ro-RO"/>
              </w:rPr>
              <w:t>Pentru realizarea sarcinilor</w:t>
            </w:r>
            <w:r>
              <w:rPr>
                <w:rFonts w:hint="default" w:ascii="Times New Roman" w:hAnsi="Times New Roman" w:cs="Times New Roman"/>
                <w:b w:val="0"/>
                <w:bCs w:val="0"/>
                <w:i w:val="0"/>
                <w:iCs w:val="0"/>
                <w:lang w:val="en-US"/>
              </w:rPr>
              <w:t xml:space="preserve"> </w:t>
            </w:r>
            <w:r>
              <w:rPr>
                <w:rFonts w:hint="default" w:ascii="Times New Roman" w:hAnsi="Times New Roman" w:cs="Times New Roman"/>
                <w:b w:val="0"/>
                <w:bCs w:val="0"/>
                <w:i w:val="0"/>
                <w:iCs w:val="0"/>
                <w:lang w:val="ro-RO"/>
              </w:rPr>
              <w:t>definite la  evaluare</w:t>
            </w:r>
            <w:r>
              <w:rPr>
                <w:rFonts w:hint="default" w:ascii="Times New Roman" w:hAnsi="Times New Roman" w:cs="Times New Roman"/>
                <w:b w:val="0"/>
                <w:bCs w:val="0"/>
                <w:i w:val="0"/>
                <w:iCs w:val="0"/>
                <w:lang w:val="en-US"/>
              </w:rPr>
              <w:t xml:space="preserve">a pe parcurs și la cea finală </w:t>
            </w:r>
            <w:r>
              <w:rPr>
                <w:rFonts w:hint="default" w:ascii="Times New Roman" w:hAnsi="Times New Roman" w:cs="Times New Roman"/>
                <w:b w:val="0"/>
                <w:bCs w:val="0"/>
                <w:i w:val="0"/>
                <w:iCs w:val="0"/>
                <w:lang w:val="ro-RO"/>
              </w:rPr>
              <w:t xml:space="preserve">este permisă utilizarea IIAgen pentru </w:t>
            </w:r>
            <w:r>
              <w:rPr>
                <w:rFonts w:hint="default" w:ascii="Times New Roman" w:hAnsi="Times New Roman" w:cs="Times New Roman"/>
                <w:b w:val="0"/>
                <w:bCs w:val="0"/>
                <w:i w:val="0"/>
                <w:iCs w:val="0"/>
                <w:lang w:val="en-US"/>
              </w:rPr>
              <w:t xml:space="preserve">restructurarea ideilor si imagini, prin instrumente de tipul </w:t>
            </w:r>
            <w:r>
              <w:rPr>
                <w:rFonts w:hint="default" w:ascii="Times New Roman" w:hAnsi="Times New Roman" w:cs="Times New Roman"/>
                <w:b w:val="0"/>
                <w:bCs w:val="0"/>
                <w:i w:val="0"/>
                <w:iCs w:val="0"/>
                <w:lang w:val="ro-RO"/>
              </w:rPr>
              <w:t xml:space="preserve"> ChatGPT, Google Gemini, Copilot pentru text sau MidJourney pentru imagini.</w:t>
            </w:r>
            <w:r>
              <w:rPr>
                <w:rFonts w:hint="default" w:ascii="Times New Roman" w:hAnsi="Times New Roman" w:cs="Times New Roman"/>
                <w:b w:val="0"/>
                <w:bCs w:val="0"/>
                <w:i w:val="0"/>
                <w:iCs w:val="0"/>
                <w:lang w:val="en-US"/>
              </w:rPr>
              <w:t xml:space="preserve"> </w:t>
            </w:r>
            <w:r>
              <w:rPr>
                <w:rFonts w:hint="default" w:ascii="Times New Roman" w:hAnsi="Times New Roman" w:cs="Times New Roman"/>
                <w:b w:val="0"/>
                <w:bCs w:val="0"/>
                <w:i w:val="0"/>
                <w:iCs w:val="0"/>
                <w:lang w:val="ro-RO"/>
              </w:rPr>
              <w:t xml:space="preserve">Fiecare student va preciza, într-o declarație redactată distinct pentru fiecare sarcină de lucru, conform modelului din anexa 3 a </w:t>
            </w:r>
            <w:r>
              <w:rPr>
                <w:rFonts w:hint="default" w:ascii="Times New Roman" w:hAnsi="Times New Roman" w:cs="Times New Roman"/>
                <w:b w:val="0"/>
                <w:bCs w:val="0"/>
                <w:i w:val="0"/>
                <w:iCs w:val="0"/>
              </w:rPr>
              <w:fldChar w:fldCharType="begin"/>
            </w:r>
            <w:r>
              <w:rPr>
                <w:rFonts w:hint="default" w:ascii="Times New Roman" w:hAnsi="Times New Roman" w:cs="Times New Roman"/>
                <w:b w:val="0"/>
                <w:bCs w:val="0"/>
                <w:i w:val="0"/>
                <w:iCs w:val="0"/>
              </w:rPr>
              <w:instrText xml:space="preserve"> HYPERLINK "https://www.uvt.ro/wp-content/uploads/sites/3/2026/01/Regulament-UVT_Utilizarea-AI-in-educatie.pdf" </w:instrText>
            </w:r>
            <w:r>
              <w:rPr>
                <w:rFonts w:hint="default" w:ascii="Times New Roman" w:hAnsi="Times New Roman" w:cs="Times New Roman"/>
                <w:b w:val="0"/>
                <w:bCs w:val="0"/>
                <w:i w:val="0"/>
                <w:iCs w:val="0"/>
              </w:rPr>
              <w:fldChar w:fldCharType="separate"/>
            </w:r>
            <w:r>
              <w:rPr>
                <w:rStyle w:val="25"/>
                <w:rFonts w:hint="default" w:ascii="Times New Roman" w:hAnsi="Times New Roman" w:cs="Times New Roman"/>
                <w:b w:val="0"/>
                <w:bCs w:val="0"/>
                <w:i w:val="0"/>
                <w:iCs w:val="0"/>
                <w:lang w:val="ro-RO"/>
              </w:rPr>
              <w:t>Regulamentului privind utilizarea inteligenței artificiale generative în procesul educațional la UVT</w:t>
            </w:r>
            <w:r>
              <w:rPr>
                <w:rStyle w:val="25"/>
                <w:rFonts w:hint="default" w:ascii="Times New Roman" w:hAnsi="Times New Roman" w:cs="Times New Roman"/>
                <w:b w:val="0"/>
                <w:bCs w:val="0"/>
                <w:i w:val="0"/>
                <w:iCs w:val="0"/>
                <w:lang w:val="ro-RO"/>
              </w:rPr>
              <w:fldChar w:fldCharType="end"/>
            </w:r>
            <w:r>
              <w:rPr>
                <w:rFonts w:hint="default" w:ascii="Times New Roman" w:hAnsi="Times New Roman" w:cs="Times New Roman"/>
                <w:b w:val="0"/>
                <w:bCs w:val="0"/>
                <w:i w:val="0"/>
                <w:iCs w:val="0"/>
                <w:lang w:val="ro-RO"/>
              </w:rPr>
              <w:t>, instrumentul pe care l-a utilizat, modul în care a fost utilizat și partea din sarcină în care acesta a fost utili</w:t>
            </w:r>
            <w:r>
              <w:rPr>
                <w:rFonts w:hint="default" w:ascii="Times New Roman" w:hAnsi="Times New Roman" w:cs="Times New Roman"/>
                <w:b w:val="0"/>
                <w:bCs w:val="0"/>
                <w:i w:val="0"/>
                <w:iCs w:val="0"/>
                <w:shd w:val="clear" w:fill="FFFFFF" w:themeFill="background1"/>
                <w:lang w:val="ro-RO"/>
              </w:rPr>
              <w:t>zat.</w:t>
            </w:r>
            <w:r>
              <w:rPr>
                <w:rFonts w:hint="default" w:ascii="Times New Roman" w:hAnsi="Times New Roman" w:cs="Times New Roman"/>
                <w:b w:val="0"/>
                <w:bCs w:val="0"/>
                <w:i w:val="0"/>
                <w:iCs w:val="0"/>
                <w:highlight w:val="none"/>
                <w:shd w:val="clear" w:fill="FFFFFF" w:themeFill="background1"/>
                <w:lang w:val="ro-RO"/>
              </w:rPr>
              <w:t xml:space="preserve"> Declarația va fi menționată de student la începutul sarcinii de lucru elaborate.</w:t>
            </w:r>
          </w:p>
        </w:tc>
      </w:tr>
    </w:tbl>
    <w:p w14:paraId="1542A7F0">
      <w:pPr>
        <w:jc w:val="both"/>
        <w:rPr>
          <w:b/>
          <w:color w:val="000000" w:themeColor="text1"/>
          <w:sz w:val="22"/>
          <w:szCs w:val="22"/>
          <w14:textFill>
            <w14:solidFill>
              <w14:schemeClr w14:val="tx1"/>
            </w14:solidFill>
          </w14:textFill>
        </w:rPr>
      </w:pPr>
    </w:p>
    <w:p w14:paraId="7ACFD0EC">
      <w:pPr>
        <w:jc w:val="both"/>
        <w:rPr>
          <w:b/>
          <w:color w:val="000000" w:themeColor="text1"/>
          <w:sz w:val="22"/>
          <w:szCs w:val="22"/>
          <w14:textFill>
            <w14:solidFill>
              <w14:schemeClr w14:val="tx1"/>
            </w14:solidFill>
          </w14:textFill>
        </w:rPr>
      </w:pPr>
    </w:p>
    <w:p w14:paraId="4CAE38D5">
      <w:pPr>
        <w:numPr>
          <w:ilvl w:val="0"/>
          <w:numId w:val="7"/>
        </w:numPr>
        <w:jc w:val="both"/>
        <w:rPr>
          <w:b/>
          <w:color w:val="000000" w:themeColor="text1"/>
          <w:sz w:val="22"/>
          <w:szCs w:val="22"/>
          <w14:textFill>
            <w14:solidFill>
              <w14:schemeClr w14:val="tx1"/>
            </w14:solidFill>
          </w14:textFill>
        </w:rPr>
      </w:pPr>
      <w:r>
        <w:rPr>
          <w:b/>
          <w:color w:val="000000" w:themeColor="text1"/>
          <w:sz w:val="22"/>
          <w:szCs w:val="22"/>
          <w14:textFill>
            <w14:solidFill>
              <w14:schemeClr w14:val="tx1"/>
            </w14:solidFill>
          </w14:textFill>
        </w:rPr>
        <w:t>Evaluare</w:t>
      </w:r>
    </w:p>
    <w:p w14:paraId="722528FF">
      <w:pPr>
        <w:jc w:val="both"/>
        <w:rPr>
          <w:b/>
          <w:color w:val="000000" w:themeColor="text1"/>
          <w:sz w:val="22"/>
          <w:szCs w:val="22"/>
          <w14:textFill>
            <w14:solidFill>
              <w14:schemeClr w14:val="tx1"/>
            </w14:solidFill>
          </w14:textFill>
        </w:rPr>
      </w:pP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55"/>
        <w:gridCol w:w="3555"/>
        <w:gridCol w:w="3195"/>
        <w:gridCol w:w="1340"/>
      </w:tblGrid>
      <w:tr w14:paraId="7FCC23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5" w:type="dxa"/>
            <w:tcBorders>
              <w:top w:val="single" w:color="auto" w:sz="12" w:space="0"/>
            </w:tcBorders>
          </w:tcPr>
          <w:p w14:paraId="52C72948">
            <w:pPr>
              <w:keepNext w:val="0"/>
              <w:keepLines w:val="0"/>
              <w:widowControl/>
              <w:suppressLineNumbers w:val="0"/>
              <w:spacing w:before="0" w:beforeAutospacing="0" w:after="0" w:afterAutospacing="0"/>
              <w:ind w:left="0" w:right="0"/>
              <w:jc w:val="center"/>
              <w:rPr>
                <w:rFonts w:hint="eastAsia"/>
                <w:b/>
                <w:color w:val="000000" w:themeColor="text1"/>
                <w:sz w:val="22"/>
                <w:szCs w:val="22"/>
                <w14:textFill>
                  <w14:solidFill>
                    <w14:schemeClr w14:val="tx1"/>
                  </w14:solidFill>
                </w14:textFill>
              </w:rPr>
            </w:pPr>
            <w:r>
              <w:rPr>
                <w:rFonts w:hint="eastAsia"/>
                <w:b/>
                <w:color w:val="000000" w:themeColor="text1"/>
                <w:sz w:val="22"/>
                <w:szCs w:val="22"/>
                <w14:textFill>
                  <w14:solidFill>
                    <w14:schemeClr w14:val="tx1"/>
                  </w14:solidFill>
                </w14:textFill>
              </w:rPr>
              <w:t>Tip de activitate</w:t>
            </w:r>
          </w:p>
        </w:tc>
        <w:tc>
          <w:tcPr>
            <w:tcW w:w="3555" w:type="dxa"/>
            <w:tcBorders>
              <w:top w:val="single" w:color="auto" w:sz="12" w:space="0"/>
              <w:bottom w:val="single" w:color="auto" w:sz="12" w:space="0"/>
            </w:tcBorders>
            <w:shd w:val="clear" w:color="auto" w:fill="F2F2F2"/>
          </w:tcPr>
          <w:p w14:paraId="3D878A32">
            <w:pPr>
              <w:keepNext w:val="0"/>
              <w:keepLines w:val="0"/>
              <w:widowControl/>
              <w:suppressLineNumbers w:val="0"/>
              <w:spacing w:before="0" w:beforeAutospacing="0" w:after="0" w:afterAutospacing="0"/>
              <w:ind w:left="0" w:right="0"/>
              <w:jc w:val="center"/>
              <w:rPr>
                <w:rFonts w:hint="eastAsia"/>
                <w:b/>
                <w:color w:val="000000" w:themeColor="text1"/>
                <w:sz w:val="22"/>
                <w:szCs w:val="22"/>
                <w14:textFill>
                  <w14:solidFill>
                    <w14:schemeClr w14:val="tx1"/>
                  </w14:solidFill>
                </w14:textFill>
              </w:rPr>
            </w:pPr>
            <w:r>
              <w:rPr>
                <w:rFonts w:hint="eastAsia"/>
                <w:b/>
                <w:color w:val="000000" w:themeColor="text1"/>
                <w:sz w:val="22"/>
                <w:szCs w:val="22"/>
                <w14:textFill>
                  <w14:solidFill>
                    <w14:schemeClr w14:val="tx1"/>
                  </w14:solidFill>
                </w14:textFill>
              </w:rPr>
              <w:t xml:space="preserve"> Criterii de evaluare</w:t>
            </w:r>
          </w:p>
        </w:tc>
        <w:tc>
          <w:tcPr>
            <w:tcW w:w="3195" w:type="dxa"/>
            <w:tcBorders>
              <w:top w:val="single" w:color="auto" w:sz="12" w:space="0"/>
              <w:bottom w:val="single" w:color="auto" w:sz="12" w:space="0"/>
            </w:tcBorders>
          </w:tcPr>
          <w:p w14:paraId="13CD6E3E">
            <w:pPr>
              <w:keepNext w:val="0"/>
              <w:keepLines w:val="0"/>
              <w:widowControl/>
              <w:suppressLineNumbers w:val="0"/>
              <w:spacing w:before="0" w:beforeAutospacing="0" w:after="0" w:afterAutospacing="0"/>
              <w:ind w:left="0" w:right="0"/>
              <w:jc w:val="center"/>
              <w:rPr>
                <w:rFonts w:hint="eastAsia"/>
                <w:b/>
                <w:color w:val="000000" w:themeColor="text1"/>
                <w:sz w:val="22"/>
                <w:szCs w:val="22"/>
                <w14:textFill>
                  <w14:solidFill>
                    <w14:schemeClr w14:val="tx1"/>
                  </w14:solidFill>
                </w14:textFill>
              </w:rPr>
            </w:pPr>
            <w:r>
              <w:rPr>
                <w:rFonts w:hint="eastAsia"/>
                <w:b/>
                <w:color w:val="000000" w:themeColor="text1"/>
                <w:sz w:val="22"/>
                <w:szCs w:val="22"/>
                <w14:textFill>
                  <w14:solidFill>
                    <w14:schemeClr w14:val="tx1"/>
                  </w14:solidFill>
                </w14:textFill>
              </w:rPr>
              <w:t>Metode de evaluare</w:t>
            </w:r>
          </w:p>
        </w:tc>
        <w:tc>
          <w:tcPr>
            <w:tcW w:w="1340" w:type="dxa"/>
            <w:tcBorders>
              <w:top w:val="single" w:color="auto" w:sz="12" w:space="0"/>
              <w:bottom w:val="single" w:color="auto" w:sz="12" w:space="0"/>
            </w:tcBorders>
          </w:tcPr>
          <w:p w14:paraId="4B0AFE57">
            <w:pPr>
              <w:keepNext w:val="0"/>
              <w:keepLines w:val="0"/>
              <w:widowControl/>
              <w:suppressLineNumbers w:val="0"/>
              <w:spacing w:before="0" w:beforeAutospacing="0" w:after="0" w:afterAutospacing="0"/>
              <w:ind w:left="0" w:right="0"/>
              <w:jc w:val="center"/>
              <w:rPr>
                <w:rFonts w:hint="eastAsia"/>
                <w:b/>
                <w:color w:val="000000" w:themeColor="text1"/>
                <w:sz w:val="22"/>
                <w:szCs w:val="22"/>
                <w14:textFill>
                  <w14:solidFill>
                    <w14:schemeClr w14:val="tx1"/>
                  </w14:solidFill>
                </w14:textFill>
              </w:rPr>
            </w:pPr>
            <w:r>
              <w:rPr>
                <w:rFonts w:hint="eastAsia"/>
                <w:b/>
                <w:color w:val="000000" w:themeColor="text1"/>
                <w:sz w:val="22"/>
                <w:szCs w:val="22"/>
                <w14:textFill>
                  <w14:solidFill>
                    <w14:schemeClr w14:val="tx1"/>
                  </w14:solidFill>
                </w14:textFill>
              </w:rPr>
              <w:t>Pondere din nota finală</w:t>
            </w:r>
          </w:p>
        </w:tc>
      </w:tr>
      <w:tr w14:paraId="2D9163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1255" w:type="dxa"/>
          </w:tcPr>
          <w:p w14:paraId="558735C9">
            <w:pPr>
              <w:keepNext w:val="0"/>
              <w:keepLines w:val="0"/>
              <w:widowControl/>
              <w:suppressLineNumbers w:val="0"/>
              <w:spacing w:before="0" w:beforeAutospacing="0" w:after="0" w:afterAutospacing="0"/>
              <w:ind w:left="0" w:right="0"/>
              <w:jc w:val="both"/>
              <w:rPr>
                <w:rFonts w:hint="eastAsia"/>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Curs</w:t>
            </w:r>
          </w:p>
        </w:tc>
        <w:tc>
          <w:tcPr>
            <w:tcW w:w="3555" w:type="dxa"/>
            <w:tcBorders>
              <w:top w:val="single" w:color="auto" w:sz="12" w:space="0"/>
            </w:tcBorders>
            <w:shd w:val="clear" w:color="auto" w:fill="F2F2F2"/>
          </w:tcPr>
          <w:p w14:paraId="3F273BA8">
            <w:pPr>
              <w:pStyle w:val="67"/>
              <w:keepNext w:val="0"/>
              <w:keepLines w:val="0"/>
              <w:widowControl/>
              <w:suppressLineNumbers w:val="0"/>
              <w:spacing w:before="0" w:beforeAutospacing="0" w:after="0" w:afterAutospacing="0"/>
              <w:ind w:left="0" w:right="0"/>
              <w:jc w:val="both"/>
              <w:rPr>
                <w:rFonts w:hint="eastAsia" w:ascii="Times New Roman" w:hAnsi="Times New Roman" w:cs="Times New Roman"/>
                <w:sz w:val="22"/>
                <w:szCs w:val="22"/>
              </w:rPr>
            </w:pPr>
            <w:r>
              <w:rPr>
                <w:rFonts w:hint="eastAsia" w:ascii="Times New Roman" w:hAnsi="Times New Roman" w:cs="Times New Roman"/>
                <w:sz w:val="22"/>
                <w:szCs w:val="22"/>
              </w:rPr>
              <w:t xml:space="preserve">Lucrare scrisă </w:t>
            </w:r>
          </w:p>
        </w:tc>
        <w:tc>
          <w:tcPr>
            <w:tcW w:w="3195" w:type="dxa"/>
            <w:tcBorders>
              <w:top w:val="single" w:color="auto" w:sz="12" w:space="0"/>
            </w:tcBorders>
          </w:tcPr>
          <w:p w14:paraId="1C485B6F">
            <w:pPr>
              <w:keepNext w:val="0"/>
              <w:keepLines w:val="0"/>
              <w:widowControl/>
              <w:suppressLineNumbers w:val="0"/>
              <w:spacing w:before="0" w:beforeAutospacing="0" w:after="0" w:afterAutospacing="0"/>
              <w:ind w:left="0" w:right="0"/>
              <w:rPr>
                <w:rFonts w:hint="default"/>
                <w:sz w:val="22"/>
                <w:szCs w:val="22"/>
                <w:lang w:val="en-US"/>
              </w:rPr>
            </w:pPr>
            <w:r>
              <w:rPr>
                <w:rFonts w:hint="eastAsia"/>
                <w:sz w:val="22"/>
                <w:szCs w:val="22"/>
                <w:lang w:eastAsia="en-US"/>
              </w:rPr>
              <w:t xml:space="preserve">Examen scris </w:t>
            </w:r>
          </w:p>
        </w:tc>
        <w:tc>
          <w:tcPr>
            <w:tcW w:w="1340" w:type="dxa"/>
            <w:tcBorders>
              <w:top w:val="single" w:color="auto" w:sz="12" w:space="0"/>
            </w:tcBorders>
          </w:tcPr>
          <w:p w14:paraId="4B163238">
            <w:pPr>
              <w:keepNext w:val="0"/>
              <w:keepLines w:val="0"/>
              <w:widowControl/>
              <w:suppressLineNumbers w:val="0"/>
              <w:spacing w:before="0" w:beforeAutospacing="0" w:after="0" w:afterAutospacing="0"/>
              <w:ind w:left="0" w:right="0"/>
              <w:jc w:val="both"/>
              <w:rPr>
                <w:rFonts w:hint="eastAsia"/>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 xml:space="preserve">60% </w:t>
            </w:r>
          </w:p>
        </w:tc>
      </w:tr>
      <w:tr w14:paraId="6CDD4B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trPr>
        <w:tc>
          <w:tcPr>
            <w:tcW w:w="1255" w:type="dxa"/>
          </w:tcPr>
          <w:p w14:paraId="10A141A1">
            <w:pPr>
              <w:keepNext w:val="0"/>
              <w:keepLines w:val="0"/>
              <w:widowControl/>
              <w:suppressLineNumbers w:val="0"/>
              <w:spacing w:before="0" w:beforeAutospacing="0" w:after="0" w:afterAutospacing="0"/>
              <w:ind w:left="0" w:right="0"/>
              <w:jc w:val="both"/>
              <w:rPr>
                <w:rFonts w:hint="eastAsia"/>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Seminar</w:t>
            </w:r>
          </w:p>
        </w:tc>
        <w:tc>
          <w:tcPr>
            <w:tcW w:w="3555" w:type="dxa"/>
            <w:tcBorders>
              <w:top w:val="single" w:color="auto" w:sz="12" w:space="0"/>
            </w:tcBorders>
            <w:shd w:val="clear" w:color="auto" w:fill="F2F2F2"/>
          </w:tcPr>
          <w:p w14:paraId="3351579E">
            <w:pPr>
              <w:pStyle w:val="67"/>
              <w:keepNext w:val="0"/>
              <w:keepLines w:val="0"/>
              <w:widowControl/>
              <w:suppressLineNumbers w:val="0"/>
              <w:spacing w:before="0" w:beforeAutospacing="0" w:after="0" w:afterAutospacing="0"/>
              <w:ind w:left="0" w:right="0"/>
              <w:jc w:val="both"/>
              <w:rPr>
                <w:rFonts w:hint="eastAsia" w:ascii="Times New Roman" w:hAnsi="Times New Roman" w:cs="Times New Roman"/>
                <w:sz w:val="22"/>
                <w:szCs w:val="22"/>
              </w:rPr>
            </w:pPr>
            <w:r>
              <w:rPr>
                <w:rFonts w:hint="eastAsia" w:ascii="Times New Roman" w:hAnsi="Times New Roman" w:cs="Times New Roman"/>
                <w:sz w:val="22"/>
                <w:szCs w:val="22"/>
              </w:rPr>
              <w:t xml:space="preserve">Participare activă la sarcinile aferente activității de seminar </w:t>
            </w:r>
          </w:p>
          <w:p w14:paraId="155F8A71">
            <w:pPr>
              <w:keepNext w:val="0"/>
              <w:keepLines w:val="0"/>
              <w:widowControl/>
              <w:suppressLineNumbers w:val="0"/>
              <w:spacing w:before="0" w:beforeAutospacing="0" w:after="0" w:afterAutospacing="0"/>
              <w:ind w:left="0" w:right="0"/>
              <w:jc w:val="both"/>
              <w:rPr>
                <w:rFonts w:hint="eastAsia"/>
                <w:color w:val="000000" w:themeColor="text1"/>
                <w:sz w:val="22"/>
                <w:szCs w:val="22"/>
                <w14:textFill>
                  <w14:solidFill>
                    <w14:schemeClr w14:val="tx1"/>
                  </w14:solidFill>
                </w14:textFill>
              </w:rPr>
            </w:pPr>
          </w:p>
        </w:tc>
        <w:tc>
          <w:tcPr>
            <w:tcW w:w="3195" w:type="dxa"/>
            <w:tcBorders>
              <w:top w:val="single" w:color="auto" w:sz="12" w:space="0"/>
            </w:tcBorders>
          </w:tcPr>
          <w:p w14:paraId="0D4ED96F">
            <w:pPr>
              <w:keepNext w:val="0"/>
              <w:keepLines w:val="0"/>
              <w:widowControl/>
              <w:suppressLineNumbers w:val="0"/>
              <w:spacing w:before="0" w:beforeAutospacing="0" w:after="0" w:afterAutospacing="0"/>
              <w:ind w:left="0" w:right="0"/>
              <w:jc w:val="both"/>
              <w:rPr>
                <w:rFonts w:hint="eastAsia"/>
                <w:color w:val="000000" w:themeColor="text1"/>
                <w:sz w:val="22"/>
                <w:szCs w:val="22"/>
                <w14:textFill>
                  <w14:solidFill>
                    <w14:schemeClr w14:val="tx1"/>
                  </w14:solidFill>
                </w14:textFill>
              </w:rPr>
            </w:pPr>
            <w:r>
              <w:rPr>
                <w:rFonts w:hint="eastAsia" w:eastAsia="Calibri"/>
                <w:color w:val="000000"/>
                <w:sz w:val="22"/>
                <w:szCs w:val="22"/>
                <w:lang w:val="en-US" w:eastAsia="en-US"/>
              </w:rPr>
              <w:t>Contabilizarea contribuțiilor active și a sarcinilor efectuate</w:t>
            </w:r>
          </w:p>
          <w:tbl>
            <w:tblPr>
              <w:tblStyle w:val="9"/>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22"/>
              <w:gridCol w:w="222"/>
            </w:tblGrid>
            <w:tr w14:paraId="41F5A7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44" w:hRule="atLeast"/>
              </w:trPr>
              <w:tc>
                <w:tcPr>
                  <w:tcW w:w="0" w:type="auto"/>
                </w:tcPr>
                <w:p w14:paraId="2038E6A9">
                  <w:pPr>
                    <w:keepNext w:val="0"/>
                    <w:keepLines w:val="0"/>
                    <w:widowControl/>
                    <w:suppressLineNumbers w:val="0"/>
                    <w:autoSpaceDE w:val="0"/>
                    <w:autoSpaceDN w:val="0"/>
                    <w:adjustRightInd w:val="0"/>
                    <w:spacing w:before="0" w:beforeAutospacing="0" w:after="0" w:afterAutospacing="0"/>
                    <w:ind w:left="0" w:right="0"/>
                    <w:rPr>
                      <w:rFonts w:hint="eastAsia" w:eastAsia="Calibri"/>
                      <w:color w:val="000000"/>
                      <w:sz w:val="22"/>
                      <w:szCs w:val="22"/>
                      <w:lang w:val="en-US" w:eastAsia="en-US"/>
                    </w:rPr>
                  </w:pPr>
                </w:p>
              </w:tc>
              <w:tc>
                <w:tcPr>
                  <w:tcW w:w="0" w:type="auto"/>
                </w:tcPr>
                <w:p w14:paraId="0BD9B3F0">
                  <w:pPr>
                    <w:keepNext w:val="0"/>
                    <w:keepLines w:val="0"/>
                    <w:widowControl/>
                    <w:suppressLineNumbers w:val="0"/>
                    <w:autoSpaceDE w:val="0"/>
                    <w:autoSpaceDN w:val="0"/>
                    <w:adjustRightInd w:val="0"/>
                    <w:spacing w:before="0" w:beforeAutospacing="0" w:after="0" w:afterAutospacing="0"/>
                    <w:ind w:left="0" w:right="0"/>
                    <w:rPr>
                      <w:rFonts w:hint="eastAsia" w:eastAsia="Calibri"/>
                      <w:color w:val="000000"/>
                      <w:sz w:val="22"/>
                      <w:szCs w:val="22"/>
                      <w:lang w:val="en-US" w:eastAsia="en-US"/>
                    </w:rPr>
                  </w:pPr>
                </w:p>
              </w:tc>
            </w:tr>
          </w:tbl>
          <w:p w14:paraId="49CFF4E2">
            <w:pPr>
              <w:keepNext w:val="0"/>
              <w:keepLines w:val="0"/>
              <w:widowControl/>
              <w:suppressLineNumbers w:val="0"/>
              <w:spacing w:before="0" w:beforeAutospacing="0" w:after="0" w:afterAutospacing="0"/>
              <w:ind w:left="0" w:right="0"/>
              <w:jc w:val="both"/>
              <w:rPr>
                <w:rFonts w:hint="eastAsia"/>
                <w:color w:val="000000" w:themeColor="text1"/>
                <w:sz w:val="22"/>
                <w:szCs w:val="22"/>
                <w14:textFill>
                  <w14:solidFill>
                    <w14:schemeClr w14:val="tx1"/>
                  </w14:solidFill>
                </w14:textFill>
              </w:rPr>
            </w:pPr>
          </w:p>
        </w:tc>
        <w:tc>
          <w:tcPr>
            <w:tcW w:w="1340" w:type="dxa"/>
            <w:tcBorders>
              <w:top w:val="single" w:color="auto" w:sz="12" w:space="0"/>
            </w:tcBorders>
          </w:tcPr>
          <w:p w14:paraId="7B93B6EB">
            <w:pPr>
              <w:keepNext w:val="0"/>
              <w:keepLines w:val="0"/>
              <w:widowControl/>
              <w:suppressLineNumbers w:val="0"/>
              <w:spacing w:before="0" w:beforeAutospacing="0" w:after="0" w:afterAutospacing="0"/>
              <w:ind w:left="0" w:right="0"/>
              <w:jc w:val="both"/>
              <w:rPr>
                <w:rFonts w:hint="eastAsia"/>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40%</w:t>
            </w:r>
          </w:p>
        </w:tc>
      </w:tr>
      <w:tr w14:paraId="78B505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45" w:type="dxa"/>
            <w:gridSpan w:val="4"/>
          </w:tcPr>
          <w:p w14:paraId="6CDC3FAE">
            <w:pPr>
              <w:keepNext w:val="0"/>
              <w:keepLines w:val="0"/>
              <w:widowControl/>
              <w:suppressLineNumbers w:val="0"/>
              <w:spacing w:before="0" w:beforeAutospacing="0" w:after="0" w:afterAutospacing="0"/>
              <w:ind w:left="0" w:right="0"/>
              <w:jc w:val="both"/>
              <w:rPr>
                <w:rFonts w:hint="eastAsia"/>
                <w:i/>
                <w:iCs/>
                <w:color w:val="000000" w:themeColor="text1"/>
                <w:sz w:val="22"/>
                <w:szCs w:val="22"/>
                <w14:textFill>
                  <w14:solidFill>
                    <w14:schemeClr w14:val="tx1"/>
                  </w14:solidFill>
                </w14:textFill>
              </w:rPr>
            </w:pPr>
            <w:r>
              <w:rPr>
                <w:rFonts w:hint="eastAsia"/>
                <w:i/>
                <w:iCs/>
                <w:color w:val="000000" w:themeColor="text1"/>
                <w:sz w:val="22"/>
                <w:szCs w:val="22"/>
                <w14:textFill>
                  <w14:solidFill>
                    <w14:schemeClr w14:val="tx1"/>
                  </w14:solidFill>
                </w14:textFill>
              </w:rPr>
              <w:t>Standard minim de performanță</w:t>
            </w:r>
          </w:p>
          <w:p w14:paraId="23B52E11">
            <w:pPr>
              <w:keepNext w:val="0"/>
              <w:keepLines w:val="0"/>
              <w:widowControl/>
              <w:suppressLineNumbers w:val="0"/>
              <w:spacing w:before="0" w:beforeAutospacing="0" w:after="0" w:afterAutospacing="0"/>
              <w:ind w:left="0" w:right="0"/>
              <w:jc w:val="both"/>
              <w:rPr>
                <w:rFonts w:hint="default"/>
                <w:i/>
                <w:iCs/>
                <w:color w:val="000000" w:themeColor="text1"/>
                <w:sz w:val="22"/>
                <w:szCs w:val="22"/>
                <w:lang w:val="en-US"/>
                <w14:textFill>
                  <w14:solidFill>
                    <w14:schemeClr w14:val="tx1"/>
                  </w14:solidFill>
                </w14:textFill>
              </w:rPr>
            </w:pPr>
            <w:r>
              <w:rPr>
                <w:rFonts w:hint="eastAsia"/>
                <w:sz w:val="22"/>
                <w:szCs w:val="22"/>
              </w:rPr>
              <w:t xml:space="preserve">Îndeplinirea a cel puțin jumătate din cerințele aferente lucrării scrise, respectiv a sarcinilor aferente activității de seminar </w:t>
            </w:r>
            <w:r>
              <w:rPr>
                <w:rFonts w:hint="default"/>
                <w:sz w:val="22"/>
                <w:szCs w:val="22"/>
                <w:lang w:val="en-US"/>
              </w:rPr>
              <w:t>.</w:t>
            </w:r>
          </w:p>
        </w:tc>
      </w:tr>
    </w:tbl>
    <w:p w14:paraId="53AC4D78">
      <w:pPr>
        <w:jc w:val="both"/>
        <w:rPr>
          <w:color w:val="000000" w:themeColor="text1"/>
          <w:sz w:val="22"/>
          <w:szCs w:val="22"/>
          <w14:textFill>
            <w14:solidFill>
              <w14:schemeClr w14:val="tx1"/>
            </w14:solidFill>
          </w14:textFill>
        </w:rPr>
      </w:pPr>
    </w:p>
    <w:tbl>
      <w:tblPr>
        <w:tblStyle w:val="9"/>
        <w:tblW w:w="0" w:type="auto"/>
        <w:tblInd w:w="0" w:type="dxa"/>
        <w:tblLayout w:type="autofit"/>
        <w:tblCellMar>
          <w:top w:w="0" w:type="dxa"/>
          <w:left w:w="108" w:type="dxa"/>
          <w:bottom w:w="0" w:type="dxa"/>
          <w:right w:w="108" w:type="dxa"/>
        </w:tblCellMar>
      </w:tblPr>
      <w:tblGrid>
        <w:gridCol w:w="4785"/>
        <w:gridCol w:w="4786"/>
      </w:tblGrid>
      <w:tr w14:paraId="3F01CF3B">
        <w:tblPrEx>
          <w:tblCellMar>
            <w:top w:w="0" w:type="dxa"/>
            <w:left w:w="108" w:type="dxa"/>
            <w:bottom w:w="0" w:type="dxa"/>
            <w:right w:w="108" w:type="dxa"/>
          </w:tblCellMar>
        </w:tblPrEx>
        <w:tc>
          <w:tcPr>
            <w:tcW w:w="5094" w:type="dxa"/>
            <w:shd w:val="clear" w:color="auto" w:fill="auto"/>
          </w:tcPr>
          <w:p w14:paraId="1424DB79">
            <w:pPr>
              <w:keepNext w:val="0"/>
              <w:keepLines w:val="0"/>
              <w:widowControl/>
              <w:suppressLineNumbers w:val="0"/>
              <w:spacing w:before="0" w:beforeAutospacing="0" w:after="0" w:afterAutospacing="0"/>
              <w:ind w:left="0" w:right="0"/>
              <w:rPr>
                <w:rFonts w:hint="eastAsia"/>
                <w:color w:val="000000" w:themeColor="text1"/>
                <w:sz w:val="22"/>
                <w:szCs w:val="22"/>
                <w14:textFill>
                  <w14:solidFill>
                    <w14:schemeClr w14:val="tx1"/>
                  </w14:solidFill>
                </w14:textFill>
              </w:rPr>
            </w:pPr>
          </w:p>
          <w:p w14:paraId="4AC35CC0">
            <w:pPr>
              <w:keepNext w:val="0"/>
              <w:keepLines w:val="0"/>
              <w:widowControl/>
              <w:suppressLineNumbers w:val="0"/>
              <w:spacing w:before="0" w:beforeAutospacing="0" w:after="0" w:afterAutospacing="0"/>
              <w:ind w:left="0" w:right="0"/>
              <w:rPr>
                <w:rFonts w:hint="eastAsia"/>
                <w:color w:val="000000" w:themeColor="text1"/>
                <w:sz w:val="22"/>
                <w:szCs w:val="22"/>
                <w14:textFill>
                  <w14:solidFill>
                    <w14:schemeClr w14:val="tx1"/>
                  </w14:solidFill>
                </w14:textFill>
              </w:rPr>
            </w:pPr>
          </w:p>
          <w:p w14:paraId="6504737E">
            <w:pPr>
              <w:keepNext w:val="0"/>
              <w:keepLines w:val="0"/>
              <w:widowControl/>
              <w:suppressLineNumbers w:val="0"/>
              <w:spacing w:before="0" w:beforeAutospacing="0" w:after="0" w:afterAutospacing="0"/>
              <w:ind w:left="0" w:right="0"/>
              <w:rPr>
                <w:rFonts w:hint="eastAsia"/>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 xml:space="preserve">Data completării: </w:t>
            </w:r>
            <w:r>
              <w:rPr>
                <w:rFonts w:hint="default"/>
                <w:color w:val="000000" w:themeColor="text1"/>
                <w:sz w:val="22"/>
                <w:szCs w:val="22"/>
                <w:lang w:val="en-US"/>
                <w14:textFill>
                  <w14:solidFill>
                    <w14:schemeClr w14:val="tx1"/>
                  </w14:solidFill>
                </w14:textFill>
              </w:rPr>
              <w:t>27</w:t>
            </w:r>
            <w:r>
              <w:rPr>
                <w:rFonts w:hint="eastAsia"/>
                <w:color w:val="000000" w:themeColor="text1"/>
                <w:sz w:val="22"/>
                <w:szCs w:val="22"/>
                <w14:textFill>
                  <w14:solidFill>
                    <w14:schemeClr w14:val="tx1"/>
                  </w14:solidFill>
                </w14:textFill>
              </w:rPr>
              <w:t>.0</w:t>
            </w:r>
            <w:r>
              <w:rPr>
                <w:rFonts w:hint="default"/>
                <w:color w:val="000000" w:themeColor="text1"/>
                <w:sz w:val="22"/>
                <w:szCs w:val="22"/>
                <w:lang w:val="en-US"/>
                <w14:textFill>
                  <w14:solidFill>
                    <w14:schemeClr w14:val="tx1"/>
                  </w14:solidFill>
                </w14:textFill>
              </w:rPr>
              <w:t>1</w:t>
            </w:r>
            <w:r>
              <w:rPr>
                <w:rFonts w:hint="eastAsia"/>
                <w:color w:val="000000" w:themeColor="text1"/>
                <w:sz w:val="22"/>
                <w:szCs w:val="22"/>
                <w14:textFill>
                  <w14:solidFill>
                    <w14:schemeClr w14:val="tx1"/>
                  </w14:solidFill>
                </w14:textFill>
              </w:rPr>
              <w:t>.202</w:t>
            </w:r>
            <w:r>
              <w:rPr>
                <w:rFonts w:hint="default"/>
                <w:color w:val="000000" w:themeColor="text1"/>
                <w:sz w:val="22"/>
                <w:szCs w:val="22"/>
                <w:lang w:val="en-US"/>
                <w14:textFill>
                  <w14:solidFill>
                    <w14:schemeClr w14:val="tx1"/>
                  </w14:solidFill>
                </w14:textFill>
              </w:rPr>
              <w:t>6</w:t>
            </w:r>
          </w:p>
        </w:tc>
        <w:tc>
          <w:tcPr>
            <w:tcW w:w="5094" w:type="dxa"/>
            <w:shd w:val="clear" w:color="auto" w:fill="auto"/>
          </w:tcPr>
          <w:p w14:paraId="3AAF8012">
            <w:pPr>
              <w:keepNext w:val="0"/>
              <w:keepLines w:val="0"/>
              <w:widowControl/>
              <w:suppressLineNumbers w:val="0"/>
              <w:spacing w:before="0" w:beforeAutospacing="0" w:after="0" w:afterAutospacing="0"/>
              <w:ind w:left="0" w:right="0"/>
              <w:jc w:val="center"/>
              <w:rPr>
                <w:rFonts w:hint="eastAsia"/>
                <w:color w:val="000000" w:themeColor="text1"/>
                <w:sz w:val="22"/>
                <w:szCs w:val="22"/>
                <w14:textFill>
                  <w14:solidFill>
                    <w14:schemeClr w14:val="tx1"/>
                  </w14:solidFill>
                </w14:textFill>
              </w:rPr>
            </w:pPr>
          </w:p>
          <w:p w14:paraId="60E0B8EC">
            <w:pPr>
              <w:keepNext w:val="0"/>
              <w:keepLines w:val="0"/>
              <w:widowControl/>
              <w:suppressLineNumbers w:val="0"/>
              <w:spacing w:before="0" w:beforeAutospacing="0" w:after="0" w:afterAutospacing="0"/>
              <w:ind w:left="0" w:right="0"/>
              <w:jc w:val="center"/>
              <w:rPr>
                <w:rFonts w:hint="eastAsia"/>
                <w:color w:val="000000" w:themeColor="text1"/>
                <w:sz w:val="22"/>
                <w:szCs w:val="22"/>
                <w14:textFill>
                  <w14:solidFill>
                    <w14:schemeClr w14:val="tx1"/>
                  </w14:solidFill>
                </w14:textFill>
              </w:rPr>
            </w:pPr>
          </w:p>
          <w:p w14:paraId="76CF8E00">
            <w:pPr>
              <w:keepNext w:val="0"/>
              <w:keepLines w:val="0"/>
              <w:widowControl/>
              <w:suppressLineNumbers w:val="0"/>
              <w:spacing w:before="0" w:beforeAutospacing="0" w:after="0" w:afterAutospacing="0"/>
              <w:ind w:left="0" w:right="0"/>
              <w:jc w:val="center"/>
              <w:rPr>
                <w:rFonts w:hint="eastAsia"/>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Titular curs (semnătura):</w:t>
            </w:r>
          </w:p>
          <w:p w14:paraId="13877F0D">
            <w:pPr>
              <w:keepNext w:val="0"/>
              <w:keepLines w:val="0"/>
              <w:widowControl/>
              <w:suppressLineNumbers w:val="0"/>
              <w:spacing w:before="0" w:beforeAutospacing="0" w:after="0" w:afterAutospacing="0"/>
              <w:ind w:left="0" w:right="0"/>
              <w:jc w:val="center"/>
              <w:rPr>
                <w:rFonts w:hint="eastAsia"/>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Conf. univ. dr. Aurora Carmen Bărbat</w:t>
            </w:r>
          </w:p>
          <w:p w14:paraId="5021E2AC">
            <w:pPr>
              <w:keepNext w:val="0"/>
              <w:keepLines w:val="0"/>
              <w:widowControl/>
              <w:suppressLineNumbers w:val="0"/>
              <w:spacing w:before="0" w:beforeAutospacing="0" w:after="0" w:afterAutospacing="0"/>
              <w:ind w:left="0" w:right="0"/>
              <w:jc w:val="center"/>
              <w:rPr>
                <w:rFonts w:hint="eastAsia"/>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drawing>
                <wp:inline distT="0" distB="0" distL="0" distR="0">
                  <wp:extent cx="504825" cy="361315"/>
                  <wp:effectExtent l="0" t="0" r="0" b="635"/>
                  <wp:docPr id="2" name="Imagine 2" descr="Semnătură - BĂRBAT Aurora - Carm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ine 2" descr="Semnătură - BĂRBAT Aurora - Carme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507093" cy="363291"/>
                          </a:xfrm>
                          <a:prstGeom prst="rect">
                            <a:avLst/>
                          </a:prstGeom>
                          <a:noFill/>
                          <a:ln>
                            <a:noFill/>
                          </a:ln>
                        </pic:spPr>
                      </pic:pic>
                    </a:graphicData>
                  </a:graphic>
                </wp:inline>
              </w:drawing>
            </w:r>
          </w:p>
        </w:tc>
      </w:tr>
      <w:tr w14:paraId="15A752E5">
        <w:tblPrEx>
          <w:tblCellMar>
            <w:top w:w="0" w:type="dxa"/>
            <w:left w:w="108" w:type="dxa"/>
            <w:bottom w:w="0" w:type="dxa"/>
            <w:right w:w="108" w:type="dxa"/>
          </w:tblCellMar>
        </w:tblPrEx>
        <w:tc>
          <w:tcPr>
            <w:tcW w:w="5094" w:type="dxa"/>
            <w:shd w:val="clear" w:color="auto" w:fill="auto"/>
          </w:tcPr>
          <w:p w14:paraId="66698689">
            <w:pPr>
              <w:keepNext w:val="0"/>
              <w:keepLines w:val="0"/>
              <w:widowControl/>
              <w:suppressLineNumbers w:val="0"/>
              <w:spacing w:before="0" w:beforeAutospacing="0" w:after="0" w:afterAutospacing="0"/>
              <w:ind w:left="0" w:right="0"/>
              <w:rPr>
                <w:rFonts w:hint="eastAsia"/>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Data avizării în departament</w:t>
            </w:r>
          </w:p>
        </w:tc>
        <w:tc>
          <w:tcPr>
            <w:tcW w:w="5094" w:type="dxa"/>
            <w:shd w:val="clear" w:color="auto" w:fill="auto"/>
          </w:tcPr>
          <w:p w14:paraId="795B1FCA">
            <w:pPr>
              <w:keepNext w:val="0"/>
              <w:keepLines w:val="0"/>
              <w:widowControl/>
              <w:suppressLineNumbers w:val="0"/>
              <w:spacing w:before="0" w:beforeAutospacing="0" w:after="0" w:afterAutospacing="0"/>
              <w:ind w:left="0" w:right="0"/>
              <w:jc w:val="center"/>
              <w:rPr>
                <w:rFonts w:hint="eastAsia"/>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Director departament (semnătura):</w:t>
            </w:r>
          </w:p>
          <w:p w14:paraId="37DF8969">
            <w:pPr>
              <w:keepNext w:val="0"/>
              <w:keepLines w:val="0"/>
              <w:widowControl/>
              <w:suppressLineNumbers w:val="0"/>
              <w:spacing w:before="0" w:beforeAutospacing="0" w:after="0" w:afterAutospacing="0"/>
              <w:ind w:left="0" w:right="0"/>
              <w:jc w:val="center"/>
              <w:rPr>
                <w:rFonts w:hint="eastAsia"/>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 xml:space="preserve">Prof. univ. dr. habil. Cosmin Goian </w:t>
            </w:r>
          </w:p>
        </w:tc>
      </w:tr>
    </w:tbl>
    <w:p w14:paraId="2CB65C8B">
      <w:pPr>
        <w:jc w:val="both"/>
        <w:rPr>
          <w:color w:val="000000" w:themeColor="text1"/>
          <w:sz w:val="22"/>
          <w:szCs w:val="22"/>
          <w14:textFill>
            <w14:solidFill>
              <w14:schemeClr w14:val="tx1"/>
            </w14:solidFill>
          </w14:textFill>
        </w:rPr>
      </w:pPr>
      <w:bookmarkStart w:id="5" w:name="_GoBack"/>
      <w:bookmarkEnd w:id="5"/>
    </w:p>
    <w:sectPr>
      <w:headerReference r:id="rId5" w:type="first"/>
      <w:footerReference r:id="rId8" w:type="first"/>
      <w:headerReference r:id="rId4" w:type="default"/>
      <w:footerReference r:id="rId6" w:type="default"/>
      <w:footerReference r:id="rId7" w:type="even"/>
      <w:pgSz w:w="11906" w:h="16838"/>
      <w:pgMar w:top="2170" w:right="1133" w:bottom="1418" w:left="1418" w:header="288" w:footer="864"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Times">
    <w:altName w:val="SimSun"/>
    <w:panose1 w:val="02020603050405020304"/>
    <w:charset w:val="86"/>
    <w:family w:val="auto"/>
    <w:pitch w:val="default"/>
    <w:sig w:usb0="00000000" w:usb1="00000000" w:usb2="00000009" w:usb3="00000000" w:csb0="0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Calibri">
    <w:panose1 w:val="020F0502020204030204"/>
    <w:charset w:val="86"/>
    <w:family w:val="swiss"/>
    <w:pitch w:val="default"/>
    <w:sig w:usb0="E4002EFF" w:usb1="C000247B" w:usb2="00000009" w:usb3="00000000" w:csb0="200001FF" w:csb1="00000000"/>
  </w:font>
  <w:font w:name="Myriad Pro">
    <w:altName w:val="Calibri"/>
    <w:panose1 w:val="00000000000000000000"/>
    <w:charset w:val="00"/>
    <w:family w:val="swiss"/>
    <w:pitch w:val="default"/>
    <w:sig w:usb0="00000000" w:usb1="00000000" w:usb2="00000000" w:usb3="00000000" w:csb0="0000019F" w:csb1="00000000"/>
  </w:font>
  <w:font w:name="Calibri Light">
    <w:panose1 w:val="020F0302020204030204"/>
    <w:charset w:val="00"/>
    <w:family w:val="swiss"/>
    <w:pitch w:val="default"/>
    <w:sig w:usb0="E4002EFF" w:usb1="C000247B" w:usb2="00000009" w:usb3="00000000" w:csb0="200001FF" w:csb1="00000000"/>
  </w:font>
  <w:font w:name="Helvetica Neue">
    <w:altName w:val="Times New Roman"/>
    <w:panose1 w:val="00000000000000000000"/>
    <w:charset w:val="00"/>
    <w:family w:val="auto"/>
    <w:pitch w:val="default"/>
    <w:sig w:usb0="00000000" w:usb1="00000000" w:usb2="00000010" w:usb3="00000000" w:csb0="00000001" w:csb1="00000000"/>
  </w:font>
  <w:font w:name="Arial Unicode MS">
    <w:altName w:val="Arial"/>
    <w:panose1 w:val="020B0604020202020204"/>
    <w:charset w:val="80"/>
    <w:family w:val="swiss"/>
    <w:pitch w:val="default"/>
    <w:sig w:usb0="00000000" w:usb1="00000000" w:usb2="0000003F" w:usb3="00000000" w:csb0="003F01FF" w:csb1="00000000"/>
  </w:font>
  <w:font w:name="Book Antiqua">
    <w:panose1 w:val="02040602050305030304"/>
    <w:charset w:val="00"/>
    <w:family w:val="roman"/>
    <w:pitch w:val="default"/>
    <w:sig w:usb0="00000287" w:usb1="00000000" w:usb2="00000000" w:usb3="00000000" w:csb0="2000009F" w:csb1="DFD70000"/>
  </w:font>
  <w:font w:name="Symbol">
    <w:panose1 w:val="05050102010706020507"/>
    <w:charset w:val="02"/>
    <w:family w:val="roman"/>
    <w:pitch w:val="default"/>
    <w:sig w:usb0="00000000" w:usb1="00000000" w:usb2="00000000" w:usb3="00000000" w:csb0="80000000" w:csb1="00000000"/>
  </w:font>
  <w:font w:name="Arial Narrow">
    <w:panose1 w:val="020B0606020202030204"/>
    <w:charset w:val="00"/>
    <w:family w:val="swiss"/>
    <w:pitch w:val="default"/>
    <w:sig w:usb0="00000287" w:usb1="00000800" w:usb2="00000000" w:usb3="00000000" w:csb0="2000009F" w:csb1="DFD70000"/>
  </w:font>
  <w:font w:name="Microsoft YaHei">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661488">
    <w:pPr>
      <w:ind w:right="360"/>
      <w:rPr>
        <w:rFonts w:ascii="Arial Narrow" w:hAnsi="Arial Narrow" w:cs="Cambria"/>
        <w:color w:val="FFFFFF" w:themeColor="background1"/>
        <w:sz w:val="22"/>
        <w:szCs w:val="20"/>
        <w:lang w:val="en-US"/>
        <w14:textFill>
          <w14:solidFill>
            <w14:schemeClr w14:val="bg1"/>
          </w14:solidFill>
        </w14:textFill>
      </w:rPr>
    </w:pPr>
    <w:r>
      <mc:AlternateContent>
        <mc:Choice Requires="wps">
          <w:drawing>
            <wp:anchor distT="0" distB="0" distL="114300" distR="114300" simplePos="0" relativeHeight="251660288" behindDoc="0" locked="0" layoutInCell="1" allowOverlap="1">
              <wp:simplePos x="0" y="0"/>
              <wp:positionH relativeFrom="column">
                <wp:posOffset>-868045</wp:posOffset>
              </wp:positionH>
              <wp:positionV relativeFrom="paragraph">
                <wp:posOffset>152400</wp:posOffset>
              </wp:positionV>
              <wp:extent cx="7486015" cy="655955"/>
              <wp:effectExtent l="0" t="0" r="0" b="4445"/>
              <wp:wrapNone/>
              <wp:docPr id="28" name="Text Box 3"/>
              <wp:cNvGraphicFramePr/>
              <a:graphic xmlns:a="http://schemas.openxmlformats.org/drawingml/2006/main">
                <a:graphicData uri="http://schemas.microsoft.com/office/word/2010/wordprocessingShape">
                  <wps:wsp>
                    <wps:cNvSpPr txBox="1"/>
                    <wps:spPr bwMode="auto">
                      <a:xfrm>
                        <a:off x="0" y="0"/>
                        <a:ext cx="7486015" cy="655955"/>
                      </a:xfrm>
                      <a:prstGeom prst="rect">
                        <a:avLst/>
                      </a:prstGeom>
                      <a:solidFill>
                        <a:srgbClr val="FFFFFF"/>
                      </a:solidFill>
                      <a:ln w="9525">
                        <a:solidFill>
                          <a:sysClr val="window" lastClr="FFFFFF">
                            <a:lumMod val="100000"/>
                            <a:lumOff val="0"/>
                          </a:sysClr>
                        </a:solidFill>
                        <a:miter lim="800000"/>
                      </a:ln>
                    </wps:spPr>
                    <wps:txbx>
                      <w:txbxContent>
                        <w:p w14:paraId="61AD8C0F">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Adresă poștală: Bd. Vasile Pârvan nr. 4, cod poștal 300223, Timișoara, jud. Timiș, România</w:t>
                          </w:r>
                          <w:r>
                            <w:rPr>
                              <w:rFonts w:ascii="Arial" w:hAnsi="Arial" w:cs="Arial"/>
                              <w:color w:val="A6A6A6" w:themeColor="background1" w:themeShade="A6"/>
                              <w:sz w:val="17"/>
                              <w:szCs w:val="17"/>
                            </w:rPr>
                            <w:br w:type="textWrapping"/>
                          </w:r>
                          <w:r>
                            <w:rPr>
                              <w:rFonts w:ascii="Arial" w:hAnsi="Arial" w:cs="Arial"/>
                              <w:color w:val="A6A6A6" w:themeColor="background1" w:themeShade="A6"/>
                              <w:sz w:val="17"/>
                              <w:szCs w:val="17"/>
                              <w:shd w:val="clear" w:color="auto" w:fill="FFFFFF"/>
                            </w:rPr>
                            <w:t>Număr de telefon: +40-(0)256-592.300 (310)</w:t>
                          </w:r>
                        </w:p>
                        <w:p w14:paraId="59E30E76">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 xml:space="preserve">Adresă de e-mail: </w:t>
                          </w:r>
                          <w:r>
                            <w:fldChar w:fldCharType="begin"/>
                          </w:r>
                          <w:r>
                            <w:instrText xml:space="preserve"> HYPERLINK "mailto:secretariat@e-uvt.ro" </w:instrText>
                          </w:r>
                          <w:r>
                            <w:fldChar w:fldCharType="separate"/>
                          </w:r>
                          <w:r>
                            <w:rPr>
                              <w:rStyle w:val="25"/>
                              <w:rFonts w:ascii="Arial" w:hAnsi="Arial" w:cs="Arial"/>
                              <w:sz w:val="17"/>
                              <w:szCs w:val="17"/>
                              <w:shd w:val="clear" w:color="auto" w:fill="FFFFFF"/>
                            </w:rPr>
                            <w:t>secretariat@e-uvt.ro</w:t>
                          </w:r>
                          <w:r>
                            <w:rPr>
                              <w:rStyle w:val="25"/>
                              <w:rFonts w:ascii="Arial" w:hAnsi="Arial" w:cs="Arial"/>
                              <w:sz w:val="17"/>
                              <w:szCs w:val="17"/>
                              <w:shd w:val="clear" w:color="auto" w:fill="FFFFFF"/>
                            </w:rPr>
                            <w:fldChar w:fldCharType="end"/>
                          </w:r>
                          <w:r>
                            <w:rPr>
                              <w:rFonts w:ascii="Arial" w:hAnsi="Arial" w:cs="Arial"/>
                              <w:color w:val="A6A6A6" w:themeColor="background1" w:themeShade="A6"/>
                              <w:sz w:val="17"/>
                              <w:szCs w:val="17"/>
                              <w:shd w:val="clear" w:color="auto" w:fill="FFFFFF"/>
                            </w:rPr>
                            <w:t xml:space="preserve"> </w:t>
                          </w:r>
                        </w:p>
                        <w:p w14:paraId="76AEBE19">
                          <w:pPr>
                            <w:jc w:val="center"/>
                          </w:pPr>
                          <w:r>
                            <w:rPr>
                              <w:rFonts w:ascii="Arial" w:hAnsi="Arial" w:cs="Arial"/>
                              <w:color w:val="A6A6A6" w:themeColor="background1" w:themeShade="A6"/>
                              <w:sz w:val="17"/>
                              <w:szCs w:val="17"/>
                              <w:shd w:val="clear" w:color="auto" w:fill="FFFFFF"/>
                            </w:rPr>
                            <w:t xml:space="preserve">Website: </w:t>
                          </w:r>
                          <w:r>
                            <w:fldChar w:fldCharType="begin"/>
                          </w:r>
                          <w:r>
                            <w:instrText xml:space="preserve"> HYPERLINK "http://www.uvt.ro" </w:instrText>
                          </w:r>
                          <w:r>
                            <w:fldChar w:fldCharType="separate"/>
                          </w:r>
                          <w:r>
                            <w:rPr>
                              <w:rStyle w:val="25"/>
                              <w:rFonts w:ascii="Arial" w:hAnsi="Arial" w:cs="Arial"/>
                              <w:sz w:val="17"/>
                              <w:szCs w:val="17"/>
                              <w:shd w:val="clear" w:color="auto" w:fill="FFFFFF"/>
                            </w:rPr>
                            <w:t>www.uvt.ro</w:t>
                          </w:r>
                          <w:r>
                            <w:rPr>
                              <w:rStyle w:val="25"/>
                              <w:rFonts w:ascii="Arial" w:hAnsi="Arial" w:cs="Arial"/>
                              <w:sz w:val="17"/>
                              <w:szCs w:val="17"/>
                              <w:shd w:val="clear" w:color="auto" w:fill="FFFFFF"/>
                            </w:rPr>
                            <w:fldChar w:fldCharType="end"/>
                          </w:r>
                        </w:p>
                        <w:p w14:paraId="28BFC13D"/>
                      </w:txbxContent>
                    </wps:txbx>
                    <wps:bodyPr rot="0" vert="horz" wrap="square" lIns="91440" tIns="45720" rIns="91440" bIns="45720" anchor="t" anchorCtr="0" upright="1">
                      <a:noAutofit/>
                    </wps:bodyPr>
                  </wps:wsp>
                </a:graphicData>
              </a:graphic>
            </wp:anchor>
          </w:drawing>
        </mc:Choice>
        <mc:Fallback>
          <w:pict>
            <v:shape id="Text Box 3" o:spid="_x0000_s1026" o:spt="202" type="#_x0000_t202" style="position:absolute;left:0pt;margin-left:-68.35pt;margin-top:12pt;height:51.65pt;width:589.45pt;z-index:251660288;mso-width-relative:page;mso-height-relative:page;" fillcolor="#FFFFFF" filled="t" stroked="t" coordsize="21600,21600" o:gfxdata="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&#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L6+bRtkAAAAMAQAADwAAAAAAAAABACAAAAAiAAAAZHJz&#10;L2Rvd25yZXYueG1sUEsBAhQAFAAAAAgAh07iQKlVaXA8AgAAnAQAAA4AAAAAAAAAAQAgAAAAKAEA&#10;AGRycy9lMm9Eb2MueG1sUEsFBgAAAAAGAAYAWQEAANYFAAAAAA==&#10;">
              <v:fill on="t" focussize="0,0"/>
              <v:stroke color="#FFFFFF" miterlimit="8" joinstyle="miter"/>
              <v:imagedata o:title=""/>
              <o:lock v:ext="edit" aspectratio="f"/>
              <v:textbox>
                <w:txbxContent>
                  <w:p w14:paraId="61AD8C0F">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Adresă poștală: Bd. Vasile Pârvan nr. 4, cod poștal 300223, Timișoara, jud. Timiș, România</w:t>
                    </w:r>
                    <w:r>
                      <w:rPr>
                        <w:rFonts w:ascii="Arial" w:hAnsi="Arial" w:cs="Arial"/>
                        <w:color w:val="A6A6A6" w:themeColor="background1" w:themeShade="A6"/>
                        <w:sz w:val="17"/>
                        <w:szCs w:val="17"/>
                      </w:rPr>
                      <w:br w:type="textWrapping"/>
                    </w:r>
                    <w:r>
                      <w:rPr>
                        <w:rFonts w:ascii="Arial" w:hAnsi="Arial" w:cs="Arial"/>
                        <w:color w:val="A6A6A6" w:themeColor="background1" w:themeShade="A6"/>
                        <w:sz w:val="17"/>
                        <w:szCs w:val="17"/>
                        <w:shd w:val="clear" w:color="auto" w:fill="FFFFFF"/>
                      </w:rPr>
                      <w:t>Număr de telefon: +40-(0)256-592.300 (310)</w:t>
                    </w:r>
                  </w:p>
                  <w:p w14:paraId="59E30E76">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 xml:space="preserve">Adresă de e-mail: </w:t>
                    </w:r>
                    <w:r>
                      <w:fldChar w:fldCharType="begin"/>
                    </w:r>
                    <w:r>
                      <w:instrText xml:space="preserve"> HYPERLINK "mailto:secretariat@e-uvt.ro" </w:instrText>
                    </w:r>
                    <w:r>
                      <w:fldChar w:fldCharType="separate"/>
                    </w:r>
                    <w:r>
                      <w:rPr>
                        <w:rStyle w:val="25"/>
                        <w:rFonts w:ascii="Arial" w:hAnsi="Arial" w:cs="Arial"/>
                        <w:sz w:val="17"/>
                        <w:szCs w:val="17"/>
                        <w:shd w:val="clear" w:color="auto" w:fill="FFFFFF"/>
                      </w:rPr>
                      <w:t>secretariat@e-uvt.ro</w:t>
                    </w:r>
                    <w:r>
                      <w:rPr>
                        <w:rStyle w:val="25"/>
                        <w:rFonts w:ascii="Arial" w:hAnsi="Arial" w:cs="Arial"/>
                        <w:sz w:val="17"/>
                        <w:szCs w:val="17"/>
                        <w:shd w:val="clear" w:color="auto" w:fill="FFFFFF"/>
                      </w:rPr>
                      <w:fldChar w:fldCharType="end"/>
                    </w:r>
                    <w:r>
                      <w:rPr>
                        <w:rFonts w:ascii="Arial" w:hAnsi="Arial" w:cs="Arial"/>
                        <w:color w:val="A6A6A6" w:themeColor="background1" w:themeShade="A6"/>
                        <w:sz w:val="17"/>
                        <w:szCs w:val="17"/>
                        <w:shd w:val="clear" w:color="auto" w:fill="FFFFFF"/>
                      </w:rPr>
                      <w:t xml:space="preserve"> </w:t>
                    </w:r>
                  </w:p>
                  <w:p w14:paraId="76AEBE19">
                    <w:pPr>
                      <w:jc w:val="center"/>
                    </w:pPr>
                    <w:r>
                      <w:rPr>
                        <w:rFonts w:ascii="Arial" w:hAnsi="Arial" w:cs="Arial"/>
                        <w:color w:val="A6A6A6" w:themeColor="background1" w:themeShade="A6"/>
                        <w:sz w:val="17"/>
                        <w:szCs w:val="17"/>
                        <w:shd w:val="clear" w:color="auto" w:fill="FFFFFF"/>
                      </w:rPr>
                      <w:t xml:space="preserve">Website: </w:t>
                    </w:r>
                    <w:r>
                      <w:fldChar w:fldCharType="begin"/>
                    </w:r>
                    <w:r>
                      <w:instrText xml:space="preserve"> HYPERLINK "http://www.uvt.ro" </w:instrText>
                    </w:r>
                    <w:r>
                      <w:fldChar w:fldCharType="separate"/>
                    </w:r>
                    <w:r>
                      <w:rPr>
                        <w:rStyle w:val="25"/>
                        <w:rFonts w:ascii="Arial" w:hAnsi="Arial" w:cs="Arial"/>
                        <w:sz w:val="17"/>
                        <w:szCs w:val="17"/>
                        <w:shd w:val="clear" w:color="auto" w:fill="FFFFFF"/>
                      </w:rPr>
                      <w:t>www.uvt.ro</w:t>
                    </w:r>
                    <w:r>
                      <w:rPr>
                        <w:rStyle w:val="25"/>
                        <w:rFonts w:ascii="Arial" w:hAnsi="Arial" w:cs="Arial"/>
                        <w:sz w:val="17"/>
                        <w:szCs w:val="17"/>
                        <w:shd w:val="clear" w:color="auto" w:fill="FFFFFF"/>
                      </w:rPr>
                      <w:fldChar w:fldCharType="end"/>
                    </w:r>
                  </w:p>
                  <w:p w14:paraId="28BFC13D"/>
                </w:txbxContent>
              </v:textbox>
            </v:shape>
          </w:pict>
        </mc:Fallback>
      </mc:AlternateContent>
    </w:r>
    <w:r>
      <w:fldChar w:fldCharType="begin"/>
    </w:r>
    <w:r>
      <w:instrText xml:space="preserve"> HYPERLINK "Website:%20http://www.uvt.ro/" </w:instrText>
    </w:r>
    <w:r>
      <w:fldChar w:fldCharType="separate"/>
    </w:r>
    <w:r>
      <w:rPr>
        <w:rStyle w:val="25"/>
        <w:rFonts w:ascii="Arial Narrow" w:hAnsi="Arial Narrow" w:cs="Cambria"/>
        <w:color w:val="FFFFFF" w:themeColor="background1"/>
        <w:sz w:val="22"/>
        <w:szCs w:val="20"/>
        <w:lang w:val="en-US"/>
        <w14:textFill>
          <w14:solidFill>
            <w14:schemeClr w14:val="bg1"/>
          </w14:solidFill>
        </w14:textFill>
      </w:rPr>
      <w:t>Website: http://www.uvt.ro/</w:t>
    </w:r>
    <w:r>
      <w:rPr>
        <w:rStyle w:val="25"/>
        <w:rFonts w:ascii="Arial Narrow" w:hAnsi="Arial Narrow" w:cs="Cambria"/>
        <w:color w:val="FFFFFF" w:themeColor="background1"/>
        <w:sz w:val="22"/>
        <w:szCs w:val="20"/>
        <w:lang w:val="en-US"/>
        <w14:textFill>
          <w14:solidFill>
            <w14:schemeClr w14:val="bg1"/>
          </w14:solidFill>
        </w14:textFill>
      </w:rPr>
      <w:fldChar w:fldCharType="end"/>
    </w:r>
  </w:p>
  <w:p w14:paraId="5C2E93B3">
    <w:pPr>
      <w:pStyle w:val="2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27"/>
      </w:rPr>
      <w:id w:val="1211684261"/>
      <w:docPartObj>
        <w:docPartGallery w:val="autotext"/>
      </w:docPartObj>
    </w:sdtPr>
    <w:sdtEndPr>
      <w:rPr>
        <w:rStyle w:val="27"/>
      </w:rPr>
    </w:sdtEndPr>
    <w:sdtContent>
      <w:p w14:paraId="451A4BCF">
        <w:pPr>
          <w:pStyle w:val="20"/>
          <w:framePr w:wrap="auto" w:vAnchor="text" w:hAnchor="margin" w:xAlign="center" w:y="1"/>
          <w:rPr>
            <w:rStyle w:val="27"/>
          </w:rPr>
        </w:pPr>
        <w:r>
          <w:rPr>
            <w:rStyle w:val="27"/>
          </w:rPr>
          <w:fldChar w:fldCharType="begin"/>
        </w:r>
        <w:r>
          <w:rPr>
            <w:rStyle w:val="27"/>
          </w:rPr>
          <w:instrText xml:space="preserve"> PAGE </w:instrText>
        </w:r>
        <w:r>
          <w:rPr>
            <w:rStyle w:val="27"/>
          </w:rPr>
          <w:fldChar w:fldCharType="end"/>
        </w:r>
      </w:p>
    </w:sdtContent>
  </w:sdt>
  <w:sdt>
    <w:sdtPr>
      <w:rPr>
        <w:rStyle w:val="27"/>
      </w:rPr>
      <w:id w:val="-1442831325"/>
      <w:docPartObj>
        <w:docPartGallery w:val="autotext"/>
      </w:docPartObj>
    </w:sdtPr>
    <w:sdtEndPr>
      <w:rPr>
        <w:rStyle w:val="27"/>
      </w:rPr>
    </w:sdtEndPr>
    <w:sdtContent>
      <w:p w14:paraId="1CDB2649">
        <w:pPr>
          <w:pStyle w:val="20"/>
          <w:framePr w:wrap="auto" w:vAnchor="text" w:hAnchor="margin" w:xAlign="right" w:y="1"/>
          <w:rPr>
            <w:rStyle w:val="27"/>
          </w:rPr>
        </w:pPr>
        <w:r>
          <w:rPr>
            <w:rStyle w:val="27"/>
          </w:rPr>
          <w:fldChar w:fldCharType="begin"/>
        </w:r>
        <w:r>
          <w:rPr>
            <w:rStyle w:val="27"/>
          </w:rPr>
          <w:instrText xml:space="preserve"> PAGE </w:instrText>
        </w:r>
        <w:r>
          <w:rPr>
            <w:rStyle w:val="27"/>
          </w:rPr>
          <w:fldChar w:fldCharType="end"/>
        </w:r>
      </w:p>
    </w:sdtContent>
  </w:sdt>
  <w:p w14:paraId="1E588016">
    <w:pPr>
      <w:pStyle w:val="20"/>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624CDF">
    <w:pPr>
      <w:pStyle w:val="20"/>
    </w:pPr>
    <w:r>
      <w:rPr>
        <w:rFonts w:ascii="Arial Narrow" w:hAnsi="Arial Narrow" w:cs="Cambria"/>
        <w:color w:val="548DD4"/>
        <w:sz w:val="22"/>
        <w:szCs w:val="20"/>
        <w:lang w:val="en-US" w:eastAsia="en-US"/>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7286625" cy="655955"/>
              <wp:effectExtent l="0" t="0" r="3175" b="4445"/>
              <wp:wrapNone/>
              <wp:docPr id="9" name="Text Box 3"/>
              <wp:cNvGraphicFramePr/>
              <a:graphic xmlns:a="http://schemas.openxmlformats.org/drawingml/2006/main">
                <a:graphicData uri="http://schemas.microsoft.com/office/word/2010/wordprocessingShape">
                  <wps:wsp>
                    <wps:cNvSpPr txBox="1">
                      <a:spLocks noChangeArrowheads="1"/>
                    </wps:cNvSpPr>
                    <wps:spPr bwMode="auto">
                      <a:xfrm>
                        <a:off x="0" y="0"/>
                        <a:ext cx="7286625" cy="655955"/>
                      </a:xfrm>
                      <a:prstGeom prst="rect">
                        <a:avLst/>
                      </a:prstGeom>
                      <a:solidFill>
                        <a:srgbClr val="FFFFFF"/>
                      </a:solidFill>
                      <a:ln w="9525">
                        <a:solidFill>
                          <a:schemeClr val="bg1">
                            <a:lumMod val="100000"/>
                            <a:lumOff val="0"/>
                          </a:schemeClr>
                        </a:solidFill>
                        <a:miter lim="800000"/>
                      </a:ln>
                    </wps:spPr>
                    <wps:txbx>
                      <w:txbxContent>
                        <w:p w14:paraId="73CB56F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Adresă poștală: Bd. Vasile Pârvan nr. 4, cod poștal 300223, Timișoara, jud. Timiș, România</w:t>
                          </w:r>
                          <w:r>
                            <w:rPr>
                              <w:rFonts w:ascii="Arial" w:hAnsi="Arial" w:cs="Arial"/>
                              <w:color w:val="A6A6A6" w:themeColor="background1" w:themeShade="A6"/>
                              <w:sz w:val="17"/>
                              <w:szCs w:val="17"/>
                            </w:rPr>
                            <w:br w:type="textWrapping"/>
                          </w:r>
                          <w:r>
                            <w:rPr>
                              <w:rFonts w:ascii="Arial" w:hAnsi="Arial" w:cs="Arial"/>
                              <w:color w:val="A6A6A6" w:themeColor="background1" w:themeShade="A6"/>
                              <w:sz w:val="17"/>
                              <w:szCs w:val="17"/>
                              <w:shd w:val="clear" w:color="auto" w:fill="FFFFFF"/>
                            </w:rPr>
                            <w:t>Număr de telefon: +40-(0)256-592.300 (310)</w:t>
                          </w:r>
                        </w:p>
                        <w:p w14:paraId="5AD329B3">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 xml:space="preserve">Adresă de e-mail: </w:t>
                          </w:r>
                          <w:r>
                            <w:fldChar w:fldCharType="begin"/>
                          </w:r>
                          <w:r>
                            <w:instrText xml:space="preserve"> HYPERLINK "mailto:secretariat@e-uvt.ro" </w:instrText>
                          </w:r>
                          <w:r>
                            <w:fldChar w:fldCharType="separate"/>
                          </w:r>
                          <w:r>
                            <w:rPr>
                              <w:rStyle w:val="25"/>
                              <w:rFonts w:ascii="Arial" w:hAnsi="Arial" w:cs="Arial"/>
                              <w:sz w:val="17"/>
                              <w:szCs w:val="17"/>
                              <w:shd w:val="clear" w:color="auto" w:fill="FFFFFF"/>
                            </w:rPr>
                            <w:t>secretariat@e-uvt.ro</w:t>
                          </w:r>
                          <w:r>
                            <w:rPr>
                              <w:rStyle w:val="25"/>
                              <w:rFonts w:ascii="Arial" w:hAnsi="Arial" w:cs="Arial"/>
                              <w:sz w:val="17"/>
                              <w:szCs w:val="17"/>
                              <w:shd w:val="clear" w:color="auto" w:fill="FFFFFF"/>
                            </w:rPr>
                            <w:fldChar w:fldCharType="end"/>
                          </w:r>
                        </w:p>
                        <w:p w14:paraId="71F3A33F">
                          <w:pPr>
                            <w:jc w:val="center"/>
                          </w:pPr>
                          <w:r>
                            <w:rPr>
                              <w:rFonts w:ascii="Arial" w:hAnsi="Arial" w:cs="Arial"/>
                              <w:color w:val="A6A6A6" w:themeColor="background1" w:themeShade="A6"/>
                              <w:sz w:val="17"/>
                              <w:szCs w:val="17"/>
                              <w:shd w:val="clear" w:color="auto" w:fill="FFFFFF"/>
                            </w:rPr>
                            <w:t xml:space="preserve">Website: </w:t>
                          </w:r>
                          <w:r>
                            <w:fldChar w:fldCharType="begin"/>
                          </w:r>
                          <w:r>
                            <w:instrText xml:space="preserve"> HYPERLINK "http://www.uvt.ro" </w:instrText>
                          </w:r>
                          <w:r>
                            <w:fldChar w:fldCharType="separate"/>
                          </w:r>
                          <w:r>
                            <w:rPr>
                              <w:rStyle w:val="25"/>
                              <w:rFonts w:ascii="Arial" w:hAnsi="Arial" w:cs="Arial"/>
                              <w:sz w:val="17"/>
                              <w:szCs w:val="17"/>
                              <w:shd w:val="clear" w:color="auto" w:fill="FFFFFF"/>
                            </w:rPr>
                            <w:t>www.uvt.ro</w:t>
                          </w:r>
                          <w:r>
                            <w:rPr>
                              <w:rStyle w:val="25"/>
                              <w:rFonts w:ascii="Arial" w:hAnsi="Arial" w:cs="Arial"/>
                              <w:sz w:val="17"/>
                              <w:szCs w:val="17"/>
                              <w:shd w:val="clear" w:color="auto" w:fill="FFFFFF"/>
                            </w:rPr>
                            <w:fldChar w:fldCharType="end"/>
                          </w:r>
                        </w:p>
                      </w:txbxContent>
                    </wps:txbx>
                    <wps:bodyPr rot="0" vert="horz" wrap="square" lIns="91440" tIns="45720" rIns="91440" bIns="45720" anchor="t" anchorCtr="0" upright="1">
                      <a:noAutofit/>
                    </wps:bodyPr>
                  </wps:wsp>
                </a:graphicData>
              </a:graphic>
            </wp:anchor>
          </w:drawing>
        </mc:Choice>
        <mc:Fallback>
          <w:pict>
            <v:shape id="Text Box 3" o:spid="_x0000_s1026" o:spt="202" type="#_x0000_t202" style="position:absolute;left:0pt;margin-top:0pt;height:51.65pt;width:573.75pt;mso-position-horizontal:center;mso-position-horizontal-relative:margin;z-index:251666432;mso-width-relative:page;mso-height-relative:page;" fillcolor="#FFFFFF" filled="t" stroked="t" coordsize="21600,21600" o:gfxdata="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J9fGkrWAAAABgEAAA8AAAAAAAAAAQAgAAAA&#10;IgAAAGRycy9kb3ducmV2LnhtbFBLAQIUABQAAAAIAIdO4kDQPYRBRgIAALwEAAAOAAAAAAAAAAEA&#10;IAAAACUBAABkcnMvZTJvRG9jLnhtbFBLBQYAAAAABgAGAFkBAADdBQAAAAA=&#10;">
              <v:fill on="t" focussize="0,0"/>
              <v:stroke color="#FFFFFF [3228]" miterlimit="8" joinstyle="miter"/>
              <v:imagedata o:title=""/>
              <o:lock v:ext="edit" aspectratio="f"/>
              <v:textbox>
                <w:txbxContent>
                  <w:p w14:paraId="73CB56F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Adresă poștală: Bd. Vasile Pârvan nr. 4, cod poștal 300223, Timișoara, jud. Timiș, România</w:t>
                    </w:r>
                    <w:r>
                      <w:rPr>
                        <w:rFonts w:ascii="Arial" w:hAnsi="Arial" w:cs="Arial"/>
                        <w:color w:val="A6A6A6" w:themeColor="background1" w:themeShade="A6"/>
                        <w:sz w:val="17"/>
                        <w:szCs w:val="17"/>
                      </w:rPr>
                      <w:br w:type="textWrapping"/>
                    </w:r>
                    <w:r>
                      <w:rPr>
                        <w:rFonts w:ascii="Arial" w:hAnsi="Arial" w:cs="Arial"/>
                        <w:color w:val="A6A6A6" w:themeColor="background1" w:themeShade="A6"/>
                        <w:sz w:val="17"/>
                        <w:szCs w:val="17"/>
                        <w:shd w:val="clear" w:color="auto" w:fill="FFFFFF"/>
                      </w:rPr>
                      <w:t>Număr de telefon: +40-(0)256-592.300 (310)</w:t>
                    </w:r>
                  </w:p>
                  <w:p w14:paraId="5AD329B3">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 xml:space="preserve">Adresă de e-mail: </w:t>
                    </w:r>
                    <w:r>
                      <w:fldChar w:fldCharType="begin"/>
                    </w:r>
                    <w:r>
                      <w:instrText xml:space="preserve"> HYPERLINK "mailto:secretariat@e-uvt.ro" </w:instrText>
                    </w:r>
                    <w:r>
                      <w:fldChar w:fldCharType="separate"/>
                    </w:r>
                    <w:r>
                      <w:rPr>
                        <w:rStyle w:val="25"/>
                        <w:rFonts w:ascii="Arial" w:hAnsi="Arial" w:cs="Arial"/>
                        <w:sz w:val="17"/>
                        <w:szCs w:val="17"/>
                        <w:shd w:val="clear" w:color="auto" w:fill="FFFFFF"/>
                      </w:rPr>
                      <w:t>secretariat@e-uvt.ro</w:t>
                    </w:r>
                    <w:r>
                      <w:rPr>
                        <w:rStyle w:val="25"/>
                        <w:rFonts w:ascii="Arial" w:hAnsi="Arial" w:cs="Arial"/>
                        <w:sz w:val="17"/>
                        <w:szCs w:val="17"/>
                        <w:shd w:val="clear" w:color="auto" w:fill="FFFFFF"/>
                      </w:rPr>
                      <w:fldChar w:fldCharType="end"/>
                    </w:r>
                  </w:p>
                  <w:p w14:paraId="71F3A33F">
                    <w:pPr>
                      <w:jc w:val="center"/>
                    </w:pPr>
                    <w:r>
                      <w:rPr>
                        <w:rFonts w:ascii="Arial" w:hAnsi="Arial" w:cs="Arial"/>
                        <w:color w:val="A6A6A6" w:themeColor="background1" w:themeShade="A6"/>
                        <w:sz w:val="17"/>
                        <w:szCs w:val="17"/>
                        <w:shd w:val="clear" w:color="auto" w:fill="FFFFFF"/>
                      </w:rPr>
                      <w:t xml:space="preserve">Website: </w:t>
                    </w:r>
                    <w:r>
                      <w:fldChar w:fldCharType="begin"/>
                    </w:r>
                    <w:r>
                      <w:instrText xml:space="preserve"> HYPERLINK "http://www.uvt.ro" </w:instrText>
                    </w:r>
                    <w:r>
                      <w:fldChar w:fldCharType="separate"/>
                    </w:r>
                    <w:r>
                      <w:rPr>
                        <w:rStyle w:val="25"/>
                        <w:rFonts w:ascii="Arial" w:hAnsi="Arial" w:cs="Arial"/>
                        <w:sz w:val="17"/>
                        <w:szCs w:val="17"/>
                        <w:shd w:val="clear" w:color="auto" w:fill="FFFFFF"/>
                      </w:rPr>
                      <w:t>www.uvt.ro</w:t>
                    </w:r>
                    <w:r>
                      <w:rPr>
                        <w:rStyle w:val="25"/>
                        <w:rFonts w:ascii="Arial" w:hAnsi="Arial" w:cs="Arial"/>
                        <w:sz w:val="17"/>
                        <w:szCs w:val="17"/>
                        <w:shd w:val="clear" w:color="auto" w:fill="FFFFFF"/>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8">
    <w:p>
      <w:r>
        <w:separator/>
      </w:r>
    </w:p>
  </w:footnote>
  <w:footnote w:type="continuationSeparator" w:id="9">
    <w:p>
      <w:r>
        <w:continuationSeparator/>
      </w:r>
    </w:p>
  </w:footnote>
  <w:footnote w:id="0">
    <w:p w14:paraId="31D21CBA">
      <w:pPr>
        <w:pStyle w:val="22"/>
        <w:snapToGrid w:val="0"/>
      </w:pPr>
      <w:r>
        <w:t xml:space="preserve"> </w:t>
      </w:r>
      <w:r>
        <w:rPr>
          <w:rStyle w:val="21"/>
          <w:sz w:val="18"/>
          <w:szCs w:val="18"/>
        </w:rPr>
        <w:footnoteRef/>
      </w:r>
      <w:r>
        <w:rPr>
          <w:sz w:val="18"/>
          <w:szCs w:val="18"/>
        </w:rPr>
        <w:t xml:space="preserve"> </w:t>
      </w:r>
      <w:r>
        <w:rPr>
          <w:rFonts w:hint="default" w:ascii="Times New Roman" w:hAnsi="Times New Roman" w:cs="Times New Roman"/>
          <w:sz w:val="18"/>
          <w:szCs w:val="18"/>
          <w:highlight w:val="none"/>
        </w:rPr>
        <w:t xml:space="preserve">Conform articolului 37, alineatul (1) din Legea învățământului superior nr. 199/2023, cu modificările și completările ulterioare, </w:t>
      </w:r>
      <w:r>
        <w:rPr>
          <w:rFonts w:hint="default" w:ascii="Times New Roman" w:hAnsi="Times New Roman" w:cs="Times New Roman"/>
          <w:i/>
          <w:iCs/>
          <w:sz w:val="18"/>
          <w:szCs w:val="18"/>
          <w:highlight w:val="none"/>
        </w:rPr>
        <w:t xml:space="preserve">„succesul academic al unui student pe parcursul unui program de studii este determinat prin </w:t>
      </w:r>
      <w:r>
        <w:rPr>
          <w:rFonts w:hint="default" w:ascii="Times New Roman" w:hAnsi="Times New Roman" w:cs="Times New Roman"/>
          <w:b/>
          <w:bCs/>
          <w:i/>
          <w:iCs/>
          <w:sz w:val="18"/>
          <w:szCs w:val="18"/>
          <w:highlight w:val="none"/>
        </w:rPr>
        <w:t>verificarea dobândirii rezultatelor așteptate ale învățării prin evaluări de tip examen și prin evaluarea pe parcurs</w:t>
      </w:r>
      <w:r>
        <w:rPr>
          <w:rFonts w:hint="default" w:ascii="Times New Roman" w:hAnsi="Times New Roman" w:cs="Times New Roman"/>
          <w:i/>
          <w:iCs/>
          <w:sz w:val="18"/>
          <w:szCs w:val="18"/>
          <w:highlight w:val="none"/>
        </w:rPr>
        <w:t>”</w:t>
      </w:r>
      <w:r>
        <w:rPr>
          <w:rFonts w:hint="default" w:ascii="Times New Roman" w:hAnsi="Times New Roman" w:cs="Times New Roman"/>
          <w:sz w:val="18"/>
          <w:szCs w:val="18"/>
          <w:highlight w:val="none"/>
        </w:rPr>
        <w:t>.</w:t>
      </w:r>
    </w:p>
  </w:footnote>
  <w:footnote w:id="1">
    <w:p w14:paraId="563F05A6">
      <w:pPr>
        <w:pStyle w:val="22"/>
        <w:snapToGrid w:val="0"/>
      </w:pPr>
      <w:r>
        <w:rPr>
          <w:rStyle w:val="21"/>
        </w:rPr>
        <w:footnoteRef/>
      </w:r>
      <w:r>
        <w:t xml:space="preserve"> </w:t>
      </w:r>
      <w:r>
        <w:rPr>
          <w:rFonts w:hint="default" w:ascii="Times New Roman" w:hAnsi="Times New Roman" w:cs="Times New Roman"/>
          <w:sz w:val="18"/>
          <w:szCs w:val="18"/>
          <w:highlight w:val="none"/>
        </w:rPr>
        <w:t xml:space="preserve"> Se va avea în vedere corelarea numărului total de ore didactice și de studiu individual cu numărul de credite alocat disciplinei. 1 credit = între 25 și 30 de ore de activități didactice și de studiu individual. La nivelul departamentelor didactice se poate stabili, pe categorii de discipline, echivalența exactă dintre un credit și numărul de ore.</w:t>
      </w:r>
    </w:p>
  </w:footnote>
  <w:footnote w:id="2">
    <w:p w14:paraId="1ADA7425">
      <w:pPr>
        <w:pStyle w:val="22"/>
        <w:snapToGrid w:val="0"/>
      </w:pPr>
      <w:r>
        <w:rPr>
          <w:rStyle w:val="21"/>
        </w:rPr>
        <w:footnoteRef/>
      </w:r>
      <w:r>
        <w:t xml:space="preserve"> </w:t>
      </w:r>
      <w:r>
        <w:rPr>
          <w:rFonts w:hint="default" w:ascii="Times New Roman" w:hAnsi="Times New Roman" w:cs="Times New Roman"/>
          <w:sz w:val="18"/>
          <w:szCs w:val="18"/>
          <w:highlight w:val="none"/>
        </w:rPr>
        <w:t>Orele aferente examinărilor se adună doar la punctul 3.8 – Total ore pe semestru, nu și la punctul 3.7 – Total ore de studiu individual.</w:t>
      </w:r>
    </w:p>
  </w:footnote>
  <w:footnote w:id="3">
    <w:p w14:paraId="1C9D6F35">
      <w:pPr>
        <w:pStyle w:val="22"/>
        <w:snapToGrid w:val="0"/>
        <w:rPr>
          <w:rFonts w:hint="default"/>
          <w:lang w:val="en-US"/>
        </w:rPr>
      </w:pPr>
      <w:r>
        <w:rPr>
          <w:rStyle w:val="21"/>
        </w:rPr>
        <w:footnoteRef/>
      </w:r>
      <w:r>
        <w:t xml:space="preserve"> </w:t>
      </w:r>
      <w:r>
        <w:rPr>
          <w:sz w:val="18"/>
          <w:szCs w:val="18"/>
        </w:rPr>
        <w:t xml:space="preserve"> </w:t>
      </w:r>
      <w:r>
        <w:rPr>
          <w:rFonts w:hint="default" w:ascii="Times New Roman" w:hAnsi="Times New Roman" w:cs="Times New Roman"/>
          <w:sz w:val="18"/>
          <w:szCs w:val="18"/>
          <w:highlight w:val="none"/>
        </w:rPr>
        <w:t>Total ore pe semestru = total ore din planul de învățământ + total ore studiu individual + ore alocate examinărilo</w:t>
      </w:r>
      <w:r>
        <w:rPr>
          <w:rFonts w:hint="default" w:ascii="Times New Roman" w:hAnsi="Times New Roman" w:cs="Times New Roman"/>
          <w:sz w:val="18"/>
          <w:szCs w:val="18"/>
          <w:highlight w:val="none"/>
          <w:lang w:val="en-US"/>
        </w:rPr>
        <w:t>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4F025B">
    <w:pPr>
      <w:pStyle w:val="23"/>
      <w:tabs>
        <w:tab w:val="clear" w:pos="4536"/>
        <w:tab w:val="clear" w:pos="9072"/>
      </w:tabs>
      <w:ind w:right="-158"/>
    </w:pPr>
    <w:bookmarkStart w:id="1" w:name="_Hlk52889599"/>
    <w:bookmarkStart w:id="2" w:name="_Hlk52889617"/>
    <w:bookmarkStart w:id="3" w:name="_Hlk52889598"/>
    <w:bookmarkStart w:id="4" w:name="_Hlk52889616"/>
    <w:r>
      <w:drawing>
        <wp:anchor distT="0" distB="0" distL="114300" distR="114300" simplePos="0" relativeHeight="251662336" behindDoc="0" locked="0" layoutInCell="1" allowOverlap="1">
          <wp:simplePos x="0" y="0"/>
          <wp:positionH relativeFrom="page">
            <wp:posOffset>457200</wp:posOffset>
          </wp:positionH>
          <wp:positionV relativeFrom="paragraph">
            <wp:posOffset>1905</wp:posOffset>
          </wp:positionV>
          <wp:extent cx="2476500" cy="852805"/>
          <wp:effectExtent l="0" t="0" r="0" b="0"/>
          <wp:wrapNone/>
          <wp:docPr id="3"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476500" cy="852805"/>
                  </a:xfrm>
                  <a:prstGeom prst="rect">
                    <a:avLst/>
                  </a:prstGeom>
                  <a:noFill/>
                  <a:ln>
                    <a:noFill/>
                  </a:ln>
                </pic:spPr>
              </pic:pic>
            </a:graphicData>
          </a:graphic>
        </wp:anchor>
      </w:drawing>
    </w:r>
    <w:r>
      <mc:AlternateContent>
        <mc:Choice Requires="wps">
          <w:drawing>
            <wp:anchor distT="0" distB="0" distL="114300" distR="114300" simplePos="0" relativeHeight="251659264" behindDoc="0" locked="0" layoutInCell="1" allowOverlap="1">
              <wp:simplePos x="0" y="0"/>
              <wp:positionH relativeFrom="column">
                <wp:posOffset>1812290</wp:posOffset>
              </wp:positionH>
              <wp:positionV relativeFrom="paragraph">
                <wp:posOffset>436880</wp:posOffset>
              </wp:positionV>
              <wp:extent cx="4751070" cy="375920"/>
              <wp:effectExtent l="0" t="0" r="0" b="0"/>
              <wp:wrapNone/>
              <wp:docPr id="29" name="Text Box 1"/>
              <wp:cNvGraphicFramePr/>
              <a:graphic xmlns:a="http://schemas.openxmlformats.org/drawingml/2006/main">
                <a:graphicData uri="http://schemas.microsoft.com/office/word/2010/wordprocessingShape">
                  <wps:wsp>
                    <wps:cNvSpPr txBox="1"/>
                    <wps:spPr bwMode="auto">
                      <a:xfrm>
                        <a:off x="0" y="0"/>
                        <a:ext cx="4751070" cy="375920"/>
                      </a:xfrm>
                      <a:prstGeom prst="rect">
                        <a:avLst/>
                      </a:prstGeom>
                      <a:solidFill>
                        <a:srgbClr val="FFFFFF"/>
                      </a:solidFill>
                      <a:ln>
                        <a:noFill/>
                      </a:ln>
                    </wps:spPr>
                    <wps:txbx>
                      <w:txbxContent>
                        <w:p w14:paraId="4B19B769">
                          <w:pPr>
                            <w:pStyle w:val="29"/>
                            <w:spacing w:after="0"/>
                            <w:jc w:val="right"/>
                            <w:rPr>
                              <w:rFonts w:ascii="Myriad Pro" w:hAnsi="Myriad Pro"/>
                              <w:color w:val="558ED5" w:themeColor="text2" w:themeTint="99"/>
                              <w:sz w:val="16"/>
                              <w:szCs w:val="16"/>
                              <w14:textFill>
                                <w14:solidFill>
                                  <w14:schemeClr w14:val="tx2">
                                    <w14:lumMod w14:val="60000"/>
                                    <w14:lumOff w14:val="40000"/>
                                  </w14:schemeClr>
                                </w14:solidFill>
                              </w14:textFill>
                            </w:rPr>
                          </w:pPr>
                          <w:r>
                            <w:rPr>
                              <w:rFonts w:ascii="Myriad Pro" w:hAnsi="Myriad Pro"/>
                              <w:color w:val="558ED5" w:themeColor="text2" w:themeTint="99"/>
                              <w:sz w:val="16"/>
                              <w:szCs w:val="16"/>
                              <w14:textFill>
                                <w14:solidFill>
                                  <w14:schemeClr w14:val="tx2">
                                    <w14:lumMod w14:val="60000"/>
                                    <w14:lumOff w14:val="40000"/>
                                  </w14:schemeClr>
                                </w14:solidFill>
                              </w14:textFill>
                            </w:rPr>
                            <w:t>MINISTERUL EDUCAȚIEI</w:t>
                          </w:r>
                        </w:p>
                        <w:p w14:paraId="349E0F56">
                          <w:pPr>
                            <w:pStyle w:val="29"/>
                            <w:spacing w:after="0"/>
                            <w:jc w:val="right"/>
                          </w:pPr>
                          <w:r>
                            <w:t>UNIVERSITATEA DE VEST DIN TIMIȘOARA</w:t>
                          </w:r>
                        </w:p>
                        <w:p w14:paraId="2EBF2811">
                          <w:pPr>
                            <w:jc w:val="right"/>
                            <w:rPr>
                              <w:rFonts w:ascii="Calibri" w:hAnsi="Calibri"/>
                            </w:rPr>
                          </w:pPr>
                        </w:p>
                      </w:txbxContent>
                    </wps:txbx>
                    <wps:bodyPr rot="0" vert="horz" wrap="square" lIns="91440" tIns="45720" rIns="91440" bIns="45720" anchor="t" anchorCtr="0" upright="1">
                      <a:noAutofit/>
                    </wps:bodyPr>
                  </wps:wsp>
                </a:graphicData>
              </a:graphic>
            </wp:anchor>
          </w:drawing>
        </mc:Choice>
        <mc:Fallback>
          <w:pict>
            <v:shape id="Text Box 1" o:spid="_x0000_s1026" o:spt="202" type="#_x0000_t202" style="position:absolute;left:0pt;margin-left:142.7pt;margin-top:34.4pt;height:29.6pt;width:374.1pt;z-index:251659264;mso-width-relative:page;mso-height-relative:page;" fillcolor="#FFFFFF" filled="t" stroked="f" coordsize="21600,21600" o:gfxdata="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Adnx1T2AAAAAsBAAAPAAAAAAAAAAEAIAAAACIAAABkcnMv&#10;ZG93bnJldi54bWxQSwECFAAUAAAACACHTuJAY7k3bAMCAAAOBAAADgAAAAAAAAABACAAAAAnAQAA&#10;ZHJzL2Uyb0RvYy54bWxQSwUGAAAAAAYABgBZAQAAnAUAAAAA&#10;">
              <v:fill on="t" focussize="0,0"/>
              <v:stroke on="f"/>
              <v:imagedata o:title=""/>
              <o:lock v:ext="edit" aspectratio="f"/>
              <v:textbox>
                <w:txbxContent>
                  <w:p w14:paraId="4B19B769">
                    <w:pPr>
                      <w:pStyle w:val="29"/>
                      <w:spacing w:after="0"/>
                      <w:jc w:val="right"/>
                      <w:rPr>
                        <w:rFonts w:ascii="Myriad Pro" w:hAnsi="Myriad Pro"/>
                        <w:color w:val="558ED5" w:themeColor="text2" w:themeTint="99"/>
                        <w:sz w:val="16"/>
                        <w:szCs w:val="16"/>
                        <w14:textFill>
                          <w14:solidFill>
                            <w14:schemeClr w14:val="tx2">
                              <w14:lumMod w14:val="60000"/>
                              <w14:lumOff w14:val="40000"/>
                            </w14:schemeClr>
                          </w14:solidFill>
                        </w14:textFill>
                      </w:rPr>
                    </w:pPr>
                    <w:r>
                      <w:rPr>
                        <w:rFonts w:ascii="Myriad Pro" w:hAnsi="Myriad Pro"/>
                        <w:color w:val="558ED5" w:themeColor="text2" w:themeTint="99"/>
                        <w:sz w:val="16"/>
                        <w:szCs w:val="16"/>
                        <w14:textFill>
                          <w14:solidFill>
                            <w14:schemeClr w14:val="tx2">
                              <w14:lumMod w14:val="60000"/>
                              <w14:lumOff w14:val="40000"/>
                            </w14:schemeClr>
                          </w14:solidFill>
                        </w14:textFill>
                      </w:rPr>
                      <w:t>MINISTERUL EDUCAȚIEI</w:t>
                    </w:r>
                  </w:p>
                  <w:p w14:paraId="349E0F56">
                    <w:pPr>
                      <w:pStyle w:val="29"/>
                      <w:spacing w:after="0"/>
                      <w:jc w:val="right"/>
                    </w:pPr>
                    <w:r>
                      <w:t>UNIVERSITATEA DE VEST DIN TIMIȘOARA</w:t>
                    </w:r>
                  </w:p>
                  <w:p w14:paraId="2EBF2811">
                    <w:pPr>
                      <w:jc w:val="right"/>
                      <w:rPr>
                        <w:rFonts w:ascii="Calibri" w:hAnsi="Calibri"/>
                      </w:rPr>
                    </w:pPr>
                  </w:p>
                </w:txbxContent>
              </v:textbox>
            </v:shape>
          </w:pict>
        </mc:Fallback>
      </mc:AlternateContent>
    </w:r>
    <w:r>
      <w:rPr>
        <w:lang w:val="en-US" w:eastAsia="en-US"/>
      </w:rPr>
      <w:drawing>
        <wp:anchor distT="0" distB="0" distL="114300" distR="114300" simplePos="0" relativeHeight="251661312" behindDoc="0" locked="0" layoutInCell="1" allowOverlap="1">
          <wp:simplePos x="0" y="0"/>
          <wp:positionH relativeFrom="column">
            <wp:posOffset>725170</wp:posOffset>
          </wp:positionH>
          <wp:positionV relativeFrom="paragraph">
            <wp:posOffset>877570</wp:posOffset>
          </wp:positionV>
          <wp:extent cx="5930900" cy="38100"/>
          <wp:effectExtent l="0" t="0" r="0" b="0"/>
          <wp:wrapNone/>
          <wp:docPr id="1" name="Picture 1"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a:xfrm>
                    <a:off x="0" y="0"/>
                    <a:ext cx="5930900" cy="38100"/>
                  </a:xfrm>
                  <a:prstGeom prst="rect">
                    <a:avLst/>
                  </a:prstGeom>
                  <a:noFill/>
                  <a:ln>
                    <a:noFill/>
                  </a:ln>
                </pic:spPr>
              </pic:pic>
            </a:graphicData>
          </a:graphic>
        </wp:anchor>
      </w:drawing>
    </w:r>
    <w:bookmarkEnd w:id="1"/>
    <w:bookmarkEnd w:id="2"/>
    <w:bookmarkEnd w:id="3"/>
    <w:bookmarkEnd w:id="4"/>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5FE47D">
    <w:pPr>
      <w:pStyle w:val="23"/>
    </w:pPr>
    <w:r>
      <mc:AlternateContent>
        <mc:Choice Requires="wps">
          <w:drawing>
            <wp:anchor distT="0" distB="0" distL="114300" distR="114300" simplePos="0" relativeHeight="251663360" behindDoc="0" locked="0" layoutInCell="1" allowOverlap="1">
              <wp:simplePos x="0" y="0"/>
              <wp:positionH relativeFrom="column">
                <wp:posOffset>1822450</wp:posOffset>
              </wp:positionH>
              <wp:positionV relativeFrom="paragraph">
                <wp:posOffset>528320</wp:posOffset>
              </wp:positionV>
              <wp:extent cx="4751070" cy="375920"/>
              <wp:effectExtent l="0" t="0" r="0" b="0"/>
              <wp:wrapNone/>
              <wp:docPr id="32" name="Text Box 1"/>
              <wp:cNvGraphicFramePr/>
              <a:graphic xmlns:a="http://schemas.openxmlformats.org/drawingml/2006/main">
                <a:graphicData uri="http://schemas.microsoft.com/office/word/2010/wordprocessingShape">
                  <wps:wsp>
                    <wps:cNvSpPr txBox="1"/>
                    <wps:spPr bwMode="auto">
                      <a:xfrm>
                        <a:off x="0" y="0"/>
                        <a:ext cx="4751070" cy="375920"/>
                      </a:xfrm>
                      <a:prstGeom prst="rect">
                        <a:avLst/>
                      </a:prstGeom>
                      <a:solidFill>
                        <a:srgbClr val="FFFFFF"/>
                      </a:solidFill>
                      <a:ln>
                        <a:noFill/>
                      </a:ln>
                    </wps:spPr>
                    <wps:txbx>
                      <w:txbxContent>
                        <w:p w14:paraId="44ACE1F7">
                          <w:pPr>
                            <w:pStyle w:val="29"/>
                            <w:spacing w:after="0"/>
                            <w:jc w:val="right"/>
                            <w:rPr>
                              <w:rFonts w:ascii="Myriad Pro" w:hAnsi="Myriad Pro"/>
                              <w:color w:val="558ED5" w:themeColor="text2" w:themeTint="99"/>
                              <w:sz w:val="16"/>
                              <w:szCs w:val="16"/>
                              <w14:textFill>
                                <w14:solidFill>
                                  <w14:schemeClr w14:val="tx2">
                                    <w14:lumMod w14:val="60000"/>
                                    <w14:lumOff w14:val="40000"/>
                                  </w14:schemeClr>
                                </w14:solidFill>
                              </w14:textFill>
                            </w:rPr>
                          </w:pPr>
                          <w:r>
                            <w:rPr>
                              <w:rFonts w:ascii="Myriad Pro" w:hAnsi="Myriad Pro"/>
                              <w:color w:val="558ED5" w:themeColor="text2" w:themeTint="99"/>
                              <w:sz w:val="16"/>
                              <w:szCs w:val="16"/>
                              <w14:textFill>
                                <w14:solidFill>
                                  <w14:schemeClr w14:val="tx2">
                                    <w14:lumMod w14:val="60000"/>
                                    <w14:lumOff w14:val="40000"/>
                                  </w14:schemeClr>
                                </w14:solidFill>
                              </w14:textFill>
                            </w:rPr>
                            <w:t>MINISTERUL EDUCAȚIEI NAȚIONALE</w:t>
                          </w:r>
                        </w:p>
                        <w:p w14:paraId="37659CF8">
                          <w:pPr>
                            <w:pStyle w:val="29"/>
                            <w:spacing w:after="0"/>
                            <w:jc w:val="right"/>
                          </w:pPr>
                          <w:r>
                            <w:t>UNIVERSITATEA DE VEST DIN TIMIȘOARA</w:t>
                          </w:r>
                        </w:p>
                        <w:p w14:paraId="5043A092">
                          <w:pPr>
                            <w:jc w:val="right"/>
                            <w:rPr>
                              <w:rFonts w:ascii="Calibri" w:hAnsi="Calibri"/>
                            </w:rPr>
                          </w:pPr>
                        </w:p>
                      </w:txbxContent>
                    </wps:txbx>
                    <wps:bodyPr rot="0" vert="horz" wrap="square" lIns="91440" tIns="45720" rIns="91440" bIns="45720" anchor="t" anchorCtr="0" upright="1">
                      <a:noAutofit/>
                    </wps:bodyPr>
                  </wps:wsp>
                </a:graphicData>
              </a:graphic>
            </wp:anchor>
          </w:drawing>
        </mc:Choice>
        <mc:Fallback>
          <w:pict>
            <v:shape id="Text Box 1" o:spid="_x0000_s1026" o:spt="202" type="#_x0000_t202" style="position:absolute;left:0pt;margin-left:143.5pt;margin-top:41.6pt;height:29.6pt;width:374.1pt;z-index:251663360;mso-width-relative:page;mso-height-relative:page;" fillcolor="#FFFFFF" filled="t" stroked="f" coordsize="21600,21600" o:gfxdata="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ChwQXo2AAAAAsBAAAPAAAAAAAAAAEAIAAAACIAAABkcnMv&#10;ZG93bnJldi54bWxQSwECFAAUAAAACACHTuJA55Zb8QMCAAAOBAAADgAAAAAAAAABACAAAAAnAQAA&#10;ZHJzL2Uyb0RvYy54bWxQSwUGAAAAAAYABgBZAQAAnAUAAAAA&#10;">
              <v:fill on="t" focussize="0,0"/>
              <v:stroke on="f"/>
              <v:imagedata o:title=""/>
              <o:lock v:ext="edit" aspectratio="f"/>
              <v:textbox>
                <w:txbxContent>
                  <w:p w14:paraId="44ACE1F7">
                    <w:pPr>
                      <w:pStyle w:val="29"/>
                      <w:spacing w:after="0"/>
                      <w:jc w:val="right"/>
                      <w:rPr>
                        <w:rFonts w:ascii="Myriad Pro" w:hAnsi="Myriad Pro"/>
                        <w:color w:val="558ED5" w:themeColor="text2" w:themeTint="99"/>
                        <w:sz w:val="16"/>
                        <w:szCs w:val="16"/>
                        <w14:textFill>
                          <w14:solidFill>
                            <w14:schemeClr w14:val="tx2">
                              <w14:lumMod w14:val="60000"/>
                              <w14:lumOff w14:val="40000"/>
                            </w14:schemeClr>
                          </w14:solidFill>
                        </w14:textFill>
                      </w:rPr>
                    </w:pPr>
                    <w:r>
                      <w:rPr>
                        <w:rFonts w:ascii="Myriad Pro" w:hAnsi="Myriad Pro"/>
                        <w:color w:val="558ED5" w:themeColor="text2" w:themeTint="99"/>
                        <w:sz w:val="16"/>
                        <w:szCs w:val="16"/>
                        <w14:textFill>
                          <w14:solidFill>
                            <w14:schemeClr w14:val="tx2">
                              <w14:lumMod w14:val="60000"/>
                              <w14:lumOff w14:val="40000"/>
                            </w14:schemeClr>
                          </w14:solidFill>
                        </w14:textFill>
                      </w:rPr>
                      <w:t>MINISTERUL EDUCAȚIEI NAȚIONALE</w:t>
                    </w:r>
                  </w:p>
                  <w:p w14:paraId="37659CF8">
                    <w:pPr>
                      <w:pStyle w:val="29"/>
                      <w:spacing w:after="0"/>
                      <w:jc w:val="right"/>
                    </w:pPr>
                    <w:r>
                      <w:t>UNIVERSITATEA DE VEST DIN TIMIȘOARA</w:t>
                    </w:r>
                  </w:p>
                  <w:p w14:paraId="5043A092">
                    <w:pPr>
                      <w:jc w:val="right"/>
                      <w:rPr>
                        <w:rFonts w:ascii="Calibri" w:hAnsi="Calibri"/>
                      </w:rPr>
                    </w:pPr>
                  </w:p>
                </w:txbxContent>
              </v:textbox>
            </v:shape>
          </w:pict>
        </mc:Fallback>
      </mc:AlternateContent>
    </w:r>
    <w:r>
      <w:drawing>
        <wp:anchor distT="0" distB="0" distL="114300" distR="114300" simplePos="0" relativeHeight="251665408" behindDoc="0" locked="0" layoutInCell="1" allowOverlap="1">
          <wp:simplePos x="0" y="0"/>
          <wp:positionH relativeFrom="column">
            <wp:posOffset>-467360</wp:posOffset>
          </wp:positionH>
          <wp:positionV relativeFrom="paragraph">
            <wp:posOffset>60325</wp:posOffset>
          </wp:positionV>
          <wp:extent cx="2476500" cy="852805"/>
          <wp:effectExtent l="0" t="0" r="0" b="0"/>
          <wp:wrapNone/>
          <wp:docPr id="34"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in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476500" cy="852805"/>
                  </a:xfrm>
                  <a:prstGeom prst="rect">
                    <a:avLst/>
                  </a:prstGeom>
                  <a:noFill/>
                  <a:ln>
                    <a:noFill/>
                  </a:ln>
                </pic:spPr>
              </pic:pic>
            </a:graphicData>
          </a:graphic>
        </wp:anchor>
      </w:drawing>
    </w:r>
    <w:r>
      <w:drawing>
        <wp:anchor distT="0" distB="0" distL="114300" distR="114300" simplePos="0" relativeHeight="251664384" behindDoc="0" locked="0" layoutInCell="1" allowOverlap="1">
          <wp:simplePos x="0" y="0"/>
          <wp:positionH relativeFrom="column">
            <wp:posOffset>723265</wp:posOffset>
          </wp:positionH>
          <wp:positionV relativeFrom="paragraph">
            <wp:posOffset>937895</wp:posOffset>
          </wp:positionV>
          <wp:extent cx="5930900" cy="38100"/>
          <wp:effectExtent l="0" t="0" r="0" b="0"/>
          <wp:wrapNone/>
          <wp:docPr id="33" name="Picture 33"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33"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a:xfrm>
                    <a:off x="0" y="0"/>
                    <a:ext cx="5930900" cy="3810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B7B2856"/>
    <w:multiLevelType w:val="singleLevel"/>
    <w:tmpl w:val="CB7B2856"/>
    <w:lvl w:ilvl="0" w:tentative="0">
      <w:start w:val="10"/>
      <w:numFmt w:val="decimal"/>
      <w:suff w:val="space"/>
      <w:lvlText w:val="%1."/>
      <w:lvlJc w:val="left"/>
    </w:lvl>
  </w:abstractNum>
  <w:abstractNum w:abstractNumId="1">
    <w:nsid w:val="043D3F48"/>
    <w:multiLevelType w:val="multilevel"/>
    <w:tmpl w:val="043D3F48"/>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10AE1BDF"/>
    <w:multiLevelType w:val="multilevel"/>
    <w:tmpl w:val="10AE1BDF"/>
    <w:lvl w:ilvl="0" w:tentative="0">
      <w:start w:val="6"/>
      <w:numFmt w:val="bullet"/>
      <w:lvlText w:val="-"/>
      <w:lvlJc w:val="left"/>
      <w:pPr>
        <w:ind w:left="720" w:hanging="360"/>
      </w:pPr>
      <w:rPr>
        <w:rFonts w:hint="default" w:ascii="Times New Roman" w:hAnsi="Times New Roman" w:eastAsia="Times New Roman" w:cs="Times New Roman"/>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
    <w:nsid w:val="223436E4"/>
    <w:multiLevelType w:val="singleLevel"/>
    <w:tmpl w:val="223436E4"/>
    <w:lvl w:ilvl="0" w:tentative="0">
      <w:start w:val="1"/>
      <w:numFmt w:val="decimal"/>
      <w:suff w:val="space"/>
      <w:lvlText w:val="%1."/>
      <w:lvlJc w:val="left"/>
    </w:lvl>
  </w:abstractNum>
  <w:abstractNum w:abstractNumId="4">
    <w:nsid w:val="3663441A"/>
    <w:multiLevelType w:val="multilevel"/>
    <w:tmpl w:val="3663441A"/>
    <w:lvl w:ilvl="0" w:tentative="0">
      <w:start w:val="1"/>
      <w:numFmt w:val="decimal"/>
      <w:pStyle w:val="87"/>
      <w:lvlText w:val="%1."/>
      <w:lvlJc w:val="left"/>
      <w:pPr>
        <w:tabs>
          <w:tab w:val="left" w:pos="-981"/>
        </w:tabs>
        <w:ind w:left="-981" w:hanging="720"/>
      </w:pPr>
      <w:rPr>
        <w:rFonts w:hint="default"/>
      </w:rPr>
    </w:lvl>
    <w:lvl w:ilvl="1" w:tentative="0">
      <w:start w:val="1"/>
      <w:numFmt w:val="decimal"/>
      <w:lvlText w:val="%2."/>
      <w:lvlJc w:val="left"/>
      <w:pPr>
        <w:tabs>
          <w:tab w:val="left" w:pos="1440"/>
        </w:tabs>
        <w:ind w:left="1440" w:hanging="360"/>
      </w:pPr>
      <w:rPr>
        <w:rFonts w:hint="default"/>
      </w:rPr>
    </w:lvl>
    <w:lvl w:ilvl="2" w:tentative="0">
      <w:start w:val="1"/>
      <w:numFmt w:val="upperRoman"/>
      <w:lvlText w:val="%3."/>
      <w:lvlJc w:val="left"/>
      <w:pPr>
        <w:ind w:left="2700" w:hanging="720"/>
      </w:pPr>
      <w:rPr>
        <w:rFonts w:hint="default" w:ascii="Book Antiqua" w:hAnsi="Book Antiqua"/>
        <w:i w:val="0"/>
      </w:rPr>
    </w:lvl>
    <w:lvl w:ilvl="3" w:tentative="0">
      <w:start w:val="1"/>
      <w:numFmt w:val="lowerLetter"/>
      <w:lvlText w:val="%4.)"/>
      <w:lvlJc w:val="left"/>
      <w:pPr>
        <w:ind w:left="2880" w:hanging="360"/>
      </w:pPr>
      <w:rPr>
        <w:rFonts w:hint="default"/>
      </w:r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5">
    <w:nsid w:val="441483FE"/>
    <w:multiLevelType w:val="singleLevel"/>
    <w:tmpl w:val="441483FE"/>
    <w:lvl w:ilvl="0" w:tentative="0">
      <w:start w:val="7"/>
      <w:numFmt w:val="decimal"/>
      <w:suff w:val="space"/>
      <w:lvlText w:val="%1."/>
      <w:lvlJc w:val="left"/>
    </w:lvl>
  </w:abstractNum>
  <w:abstractNum w:abstractNumId="6">
    <w:nsid w:val="51957947"/>
    <w:multiLevelType w:val="multilevel"/>
    <w:tmpl w:val="51957947"/>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4"/>
  </w:num>
  <w:num w:numId="2">
    <w:abstractNumId w:val="2"/>
  </w:num>
  <w:num w:numId="3">
    <w:abstractNumId w:val="5"/>
  </w:num>
  <w:num w:numId="4">
    <w:abstractNumId w:val="1"/>
  </w:num>
  <w:num w:numId="5">
    <w:abstractNumId w:val="6"/>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720"/>
  <w:hyphenationZone w:val="425"/>
  <w:doNotHyphenateCaps/>
  <w:drawingGridHorizontalSpacing w:val="120"/>
  <w:displayHorizontalDrawingGridEvery w:val="1"/>
  <w:displayVerticalDrawingGridEvery w:val="1"/>
  <w:characterSpacingControl w:val="doNotCompress"/>
  <w:doNotValidateAgainstSchema/>
  <w:doNotDemarcateInvalidXml/>
  <w:footnotePr>
    <w:footnote w:id="8"/>
    <w:footnote w:id="9"/>
  </w:foot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1D57"/>
    <w:rsid w:val="00001FE1"/>
    <w:rsid w:val="00006384"/>
    <w:rsid w:val="00006A11"/>
    <w:rsid w:val="00017556"/>
    <w:rsid w:val="00022FE9"/>
    <w:rsid w:val="00027099"/>
    <w:rsid w:val="00041189"/>
    <w:rsid w:val="000415DE"/>
    <w:rsid w:val="00043DB9"/>
    <w:rsid w:val="000458CE"/>
    <w:rsid w:val="0004729D"/>
    <w:rsid w:val="00050255"/>
    <w:rsid w:val="00050D48"/>
    <w:rsid w:val="00053D42"/>
    <w:rsid w:val="00055AEB"/>
    <w:rsid w:val="00057048"/>
    <w:rsid w:val="000628E6"/>
    <w:rsid w:val="00070CEA"/>
    <w:rsid w:val="00072637"/>
    <w:rsid w:val="00073DE4"/>
    <w:rsid w:val="00073E3B"/>
    <w:rsid w:val="00076F5D"/>
    <w:rsid w:val="00084D62"/>
    <w:rsid w:val="00095E1D"/>
    <w:rsid w:val="00095FBB"/>
    <w:rsid w:val="0009720E"/>
    <w:rsid w:val="000A3B3D"/>
    <w:rsid w:val="000A4C02"/>
    <w:rsid w:val="000B0AC4"/>
    <w:rsid w:val="000B2C52"/>
    <w:rsid w:val="000B5CF5"/>
    <w:rsid w:val="000B7A6D"/>
    <w:rsid w:val="000C2457"/>
    <w:rsid w:val="000C5737"/>
    <w:rsid w:val="000C5DD6"/>
    <w:rsid w:val="000E4972"/>
    <w:rsid w:val="000E6269"/>
    <w:rsid w:val="000E6C3B"/>
    <w:rsid w:val="000F2E4F"/>
    <w:rsid w:val="000F34A0"/>
    <w:rsid w:val="00104CA0"/>
    <w:rsid w:val="00105363"/>
    <w:rsid w:val="00111CDF"/>
    <w:rsid w:val="001140D1"/>
    <w:rsid w:val="00116B1B"/>
    <w:rsid w:val="00116CFD"/>
    <w:rsid w:val="00125B83"/>
    <w:rsid w:val="00131150"/>
    <w:rsid w:val="00131523"/>
    <w:rsid w:val="00135E0B"/>
    <w:rsid w:val="001452D6"/>
    <w:rsid w:val="00145825"/>
    <w:rsid w:val="00156675"/>
    <w:rsid w:val="001568BE"/>
    <w:rsid w:val="001576EC"/>
    <w:rsid w:val="001649A6"/>
    <w:rsid w:val="00167F31"/>
    <w:rsid w:val="00170DB6"/>
    <w:rsid w:val="001744E9"/>
    <w:rsid w:val="001923CF"/>
    <w:rsid w:val="00193CCA"/>
    <w:rsid w:val="001949D1"/>
    <w:rsid w:val="00197B22"/>
    <w:rsid w:val="001A3279"/>
    <w:rsid w:val="001A47C9"/>
    <w:rsid w:val="001C7CDD"/>
    <w:rsid w:val="001D34E8"/>
    <w:rsid w:val="001D564A"/>
    <w:rsid w:val="001E1D53"/>
    <w:rsid w:val="001E2FEE"/>
    <w:rsid w:val="001E5ED5"/>
    <w:rsid w:val="001E69C6"/>
    <w:rsid w:val="001F5BE0"/>
    <w:rsid w:val="00201477"/>
    <w:rsid w:val="00205AE4"/>
    <w:rsid w:val="002144A3"/>
    <w:rsid w:val="002151BA"/>
    <w:rsid w:val="00234B08"/>
    <w:rsid w:val="00240216"/>
    <w:rsid w:val="002415BB"/>
    <w:rsid w:val="00242267"/>
    <w:rsid w:val="0024351A"/>
    <w:rsid w:val="002458CB"/>
    <w:rsid w:val="00251A6A"/>
    <w:rsid w:val="002529AD"/>
    <w:rsid w:val="00256D69"/>
    <w:rsid w:val="002644F8"/>
    <w:rsid w:val="00265195"/>
    <w:rsid w:val="002668B0"/>
    <w:rsid w:val="00270FF8"/>
    <w:rsid w:val="00272E14"/>
    <w:rsid w:val="0028375D"/>
    <w:rsid w:val="00286335"/>
    <w:rsid w:val="00287419"/>
    <w:rsid w:val="0029063D"/>
    <w:rsid w:val="00294181"/>
    <w:rsid w:val="002A007E"/>
    <w:rsid w:val="002A2C06"/>
    <w:rsid w:val="002A3C87"/>
    <w:rsid w:val="002B11E0"/>
    <w:rsid w:val="002B6BDC"/>
    <w:rsid w:val="002B71D3"/>
    <w:rsid w:val="002C64E3"/>
    <w:rsid w:val="002D2F0E"/>
    <w:rsid w:val="002D3D67"/>
    <w:rsid w:val="002E0A87"/>
    <w:rsid w:val="002E0EBF"/>
    <w:rsid w:val="002E10AA"/>
    <w:rsid w:val="002E4EA3"/>
    <w:rsid w:val="002E58A1"/>
    <w:rsid w:val="002F3644"/>
    <w:rsid w:val="002F7E3C"/>
    <w:rsid w:val="00304874"/>
    <w:rsid w:val="003050F3"/>
    <w:rsid w:val="003102C5"/>
    <w:rsid w:val="003147A3"/>
    <w:rsid w:val="00314A4F"/>
    <w:rsid w:val="00323381"/>
    <w:rsid w:val="003245CA"/>
    <w:rsid w:val="00327BCE"/>
    <w:rsid w:val="00327C5B"/>
    <w:rsid w:val="00334DB2"/>
    <w:rsid w:val="0033622C"/>
    <w:rsid w:val="00340E73"/>
    <w:rsid w:val="00341A37"/>
    <w:rsid w:val="00344816"/>
    <w:rsid w:val="003450B2"/>
    <w:rsid w:val="00353E55"/>
    <w:rsid w:val="00354046"/>
    <w:rsid w:val="00355A36"/>
    <w:rsid w:val="0036054E"/>
    <w:rsid w:val="003608BE"/>
    <w:rsid w:val="00366804"/>
    <w:rsid w:val="00367502"/>
    <w:rsid w:val="00370AE3"/>
    <w:rsid w:val="003770D2"/>
    <w:rsid w:val="0038731B"/>
    <w:rsid w:val="003918B5"/>
    <w:rsid w:val="003A6F97"/>
    <w:rsid w:val="003A7FA0"/>
    <w:rsid w:val="003B34C1"/>
    <w:rsid w:val="003C378C"/>
    <w:rsid w:val="003D11EA"/>
    <w:rsid w:val="003D1548"/>
    <w:rsid w:val="003D3102"/>
    <w:rsid w:val="003D62D7"/>
    <w:rsid w:val="003E0752"/>
    <w:rsid w:val="003E226A"/>
    <w:rsid w:val="003E2F59"/>
    <w:rsid w:val="003F0E91"/>
    <w:rsid w:val="003F6684"/>
    <w:rsid w:val="004015AD"/>
    <w:rsid w:val="00401858"/>
    <w:rsid w:val="004060ED"/>
    <w:rsid w:val="00407275"/>
    <w:rsid w:val="004102A8"/>
    <w:rsid w:val="0041260C"/>
    <w:rsid w:val="00416F51"/>
    <w:rsid w:val="00422967"/>
    <w:rsid w:val="004243AA"/>
    <w:rsid w:val="0043147D"/>
    <w:rsid w:val="004422B3"/>
    <w:rsid w:val="004501A3"/>
    <w:rsid w:val="00455B8A"/>
    <w:rsid w:val="0045605E"/>
    <w:rsid w:val="00465F44"/>
    <w:rsid w:val="00471AA4"/>
    <w:rsid w:val="00480F05"/>
    <w:rsid w:val="0048385D"/>
    <w:rsid w:val="004943E4"/>
    <w:rsid w:val="00495AFA"/>
    <w:rsid w:val="004A2A78"/>
    <w:rsid w:val="004B273C"/>
    <w:rsid w:val="004C26CD"/>
    <w:rsid w:val="004C52CD"/>
    <w:rsid w:val="004C7F65"/>
    <w:rsid w:val="004D00FF"/>
    <w:rsid w:val="004D3C1E"/>
    <w:rsid w:val="004E2722"/>
    <w:rsid w:val="004E651D"/>
    <w:rsid w:val="004F4E84"/>
    <w:rsid w:val="004F56A6"/>
    <w:rsid w:val="004F7D9A"/>
    <w:rsid w:val="005028ED"/>
    <w:rsid w:val="00503339"/>
    <w:rsid w:val="00503E4C"/>
    <w:rsid w:val="00514EE5"/>
    <w:rsid w:val="0052502B"/>
    <w:rsid w:val="00525F3B"/>
    <w:rsid w:val="005272E4"/>
    <w:rsid w:val="00533064"/>
    <w:rsid w:val="00541391"/>
    <w:rsid w:val="0054275A"/>
    <w:rsid w:val="0054438F"/>
    <w:rsid w:val="00546A4B"/>
    <w:rsid w:val="0055224E"/>
    <w:rsid w:val="00566385"/>
    <w:rsid w:val="00566E99"/>
    <w:rsid w:val="005701D2"/>
    <w:rsid w:val="00576266"/>
    <w:rsid w:val="00576777"/>
    <w:rsid w:val="0058625E"/>
    <w:rsid w:val="005958A0"/>
    <w:rsid w:val="005A1742"/>
    <w:rsid w:val="005A6256"/>
    <w:rsid w:val="005A6B42"/>
    <w:rsid w:val="005A6F7E"/>
    <w:rsid w:val="005B1261"/>
    <w:rsid w:val="005B3F6F"/>
    <w:rsid w:val="005B56D2"/>
    <w:rsid w:val="005C03A3"/>
    <w:rsid w:val="005C270F"/>
    <w:rsid w:val="005C3E29"/>
    <w:rsid w:val="005C4252"/>
    <w:rsid w:val="005C7CAD"/>
    <w:rsid w:val="005D3919"/>
    <w:rsid w:val="005D5DEA"/>
    <w:rsid w:val="005E19CF"/>
    <w:rsid w:val="005E3570"/>
    <w:rsid w:val="005E413D"/>
    <w:rsid w:val="005E4D0D"/>
    <w:rsid w:val="005F01F4"/>
    <w:rsid w:val="005F537E"/>
    <w:rsid w:val="005F5A9B"/>
    <w:rsid w:val="005F6BF6"/>
    <w:rsid w:val="00601B39"/>
    <w:rsid w:val="00604AC4"/>
    <w:rsid w:val="0061131E"/>
    <w:rsid w:val="0061141E"/>
    <w:rsid w:val="0061626D"/>
    <w:rsid w:val="006207B4"/>
    <w:rsid w:val="00630F7B"/>
    <w:rsid w:val="00631B5E"/>
    <w:rsid w:val="00634D14"/>
    <w:rsid w:val="00634DA4"/>
    <w:rsid w:val="00634F07"/>
    <w:rsid w:val="00641655"/>
    <w:rsid w:val="00645141"/>
    <w:rsid w:val="006454F6"/>
    <w:rsid w:val="00646201"/>
    <w:rsid w:val="00647AFB"/>
    <w:rsid w:val="00650125"/>
    <w:rsid w:val="006504DE"/>
    <w:rsid w:val="00650BD7"/>
    <w:rsid w:val="00664419"/>
    <w:rsid w:val="00664BDD"/>
    <w:rsid w:val="0066683F"/>
    <w:rsid w:val="0068330D"/>
    <w:rsid w:val="00684621"/>
    <w:rsid w:val="0068626E"/>
    <w:rsid w:val="00686649"/>
    <w:rsid w:val="00696C21"/>
    <w:rsid w:val="006A03FD"/>
    <w:rsid w:val="006A4078"/>
    <w:rsid w:val="006B1918"/>
    <w:rsid w:val="006C0C28"/>
    <w:rsid w:val="006C68F5"/>
    <w:rsid w:val="006D6AA4"/>
    <w:rsid w:val="006E2D60"/>
    <w:rsid w:val="006E5E5F"/>
    <w:rsid w:val="006F033A"/>
    <w:rsid w:val="006F0D39"/>
    <w:rsid w:val="006F60A2"/>
    <w:rsid w:val="00700816"/>
    <w:rsid w:val="00700F45"/>
    <w:rsid w:val="0070415C"/>
    <w:rsid w:val="00704752"/>
    <w:rsid w:val="007063E6"/>
    <w:rsid w:val="00711409"/>
    <w:rsid w:val="00713E4D"/>
    <w:rsid w:val="00720691"/>
    <w:rsid w:val="0072653D"/>
    <w:rsid w:val="00735E50"/>
    <w:rsid w:val="00752E1C"/>
    <w:rsid w:val="007668E1"/>
    <w:rsid w:val="007675A4"/>
    <w:rsid w:val="00775896"/>
    <w:rsid w:val="00783C4B"/>
    <w:rsid w:val="0078548B"/>
    <w:rsid w:val="007867B3"/>
    <w:rsid w:val="00787E45"/>
    <w:rsid w:val="0079062A"/>
    <w:rsid w:val="00792DB3"/>
    <w:rsid w:val="007A49D1"/>
    <w:rsid w:val="007A5CFE"/>
    <w:rsid w:val="007B12A5"/>
    <w:rsid w:val="007B17EB"/>
    <w:rsid w:val="007B4745"/>
    <w:rsid w:val="007C51B7"/>
    <w:rsid w:val="007D3FEE"/>
    <w:rsid w:val="007D4F71"/>
    <w:rsid w:val="007D65B4"/>
    <w:rsid w:val="007F1F46"/>
    <w:rsid w:val="007F4B78"/>
    <w:rsid w:val="008007F7"/>
    <w:rsid w:val="00802D13"/>
    <w:rsid w:val="00803821"/>
    <w:rsid w:val="00817E27"/>
    <w:rsid w:val="008209E2"/>
    <w:rsid w:val="0083113F"/>
    <w:rsid w:val="00831232"/>
    <w:rsid w:val="00834D02"/>
    <w:rsid w:val="0083539C"/>
    <w:rsid w:val="00837C5D"/>
    <w:rsid w:val="00840B6C"/>
    <w:rsid w:val="00845050"/>
    <w:rsid w:val="00857CD1"/>
    <w:rsid w:val="0086401F"/>
    <w:rsid w:val="0086407E"/>
    <w:rsid w:val="00864858"/>
    <w:rsid w:val="0086507F"/>
    <w:rsid w:val="00867089"/>
    <w:rsid w:val="00874BA3"/>
    <w:rsid w:val="00875288"/>
    <w:rsid w:val="00880948"/>
    <w:rsid w:val="008810F8"/>
    <w:rsid w:val="0088402E"/>
    <w:rsid w:val="00884B42"/>
    <w:rsid w:val="00886E5F"/>
    <w:rsid w:val="00890996"/>
    <w:rsid w:val="00893853"/>
    <w:rsid w:val="00895C2B"/>
    <w:rsid w:val="0089716B"/>
    <w:rsid w:val="008A21FD"/>
    <w:rsid w:val="008A3B23"/>
    <w:rsid w:val="008B286B"/>
    <w:rsid w:val="008B69AF"/>
    <w:rsid w:val="008C1CCC"/>
    <w:rsid w:val="008C460E"/>
    <w:rsid w:val="008D440F"/>
    <w:rsid w:val="008D5B31"/>
    <w:rsid w:val="008D77C9"/>
    <w:rsid w:val="008E1A87"/>
    <w:rsid w:val="008F1500"/>
    <w:rsid w:val="008F1E09"/>
    <w:rsid w:val="008F73F8"/>
    <w:rsid w:val="00910EDC"/>
    <w:rsid w:val="00917227"/>
    <w:rsid w:val="009264A3"/>
    <w:rsid w:val="00927661"/>
    <w:rsid w:val="00927CF8"/>
    <w:rsid w:val="00931E7F"/>
    <w:rsid w:val="00932669"/>
    <w:rsid w:val="0093339B"/>
    <w:rsid w:val="00935519"/>
    <w:rsid w:val="00935802"/>
    <w:rsid w:val="00943C6F"/>
    <w:rsid w:val="0094422C"/>
    <w:rsid w:val="009504AF"/>
    <w:rsid w:val="00952500"/>
    <w:rsid w:val="00953F6B"/>
    <w:rsid w:val="009552FE"/>
    <w:rsid w:val="00970920"/>
    <w:rsid w:val="00974EEE"/>
    <w:rsid w:val="00976D29"/>
    <w:rsid w:val="00977D3A"/>
    <w:rsid w:val="0098295E"/>
    <w:rsid w:val="0098775C"/>
    <w:rsid w:val="00991041"/>
    <w:rsid w:val="00993348"/>
    <w:rsid w:val="00997D35"/>
    <w:rsid w:val="009A01A8"/>
    <w:rsid w:val="009A7A28"/>
    <w:rsid w:val="009B0C7F"/>
    <w:rsid w:val="009B30EF"/>
    <w:rsid w:val="009B3389"/>
    <w:rsid w:val="009B704E"/>
    <w:rsid w:val="009B7C67"/>
    <w:rsid w:val="009C2459"/>
    <w:rsid w:val="009C2651"/>
    <w:rsid w:val="009D2108"/>
    <w:rsid w:val="009D43F0"/>
    <w:rsid w:val="009E01A0"/>
    <w:rsid w:val="009E16A0"/>
    <w:rsid w:val="009E6F48"/>
    <w:rsid w:val="00A01F9D"/>
    <w:rsid w:val="00A05EDD"/>
    <w:rsid w:val="00A10B19"/>
    <w:rsid w:val="00A11F06"/>
    <w:rsid w:val="00A1439A"/>
    <w:rsid w:val="00A157FA"/>
    <w:rsid w:val="00A174FF"/>
    <w:rsid w:val="00A25347"/>
    <w:rsid w:val="00A25B7F"/>
    <w:rsid w:val="00A30980"/>
    <w:rsid w:val="00A35F5F"/>
    <w:rsid w:val="00A3641F"/>
    <w:rsid w:val="00A36DFB"/>
    <w:rsid w:val="00A431E1"/>
    <w:rsid w:val="00A54611"/>
    <w:rsid w:val="00A5694F"/>
    <w:rsid w:val="00A575C7"/>
    <w:rsid w:val="00A601B4"/>
    <w:rsid w:val="00A64EFC"/>
    <w:rsid w:val="00A706B1"/>
    <w:rsid w:val="00A76002"/>
    <w:rsid w:val="00A81CF8"/>
    <w:rsid w:val="00A85221"/>
    <w:rsid w:val="00A918A2"/>
    <w:rsid w:val="00A92952"/>
    <w:rsid w:val="00AB1520"/>
    <w:rsid w:val="00AB35C8"/>
    <w:rsid w:val="00AC1C05"/>
    <w:rsid w:val="00AC6D5B"/>
    <w:rsid w:val="00AE0BA9"/>
    <w:rsid w:val="00AE0F02"/>
    <w:rsid w:val="00AE1752"/>
    <w:rsid w:val="00B0274C"/>
    <w:rsid w:val="00B02961"/>
    <w:rsid w:val="00B1090A"/>
    <w:rsid w:val="00B177A0"/>
    <w:rsid w:val="00B20D0F"/>
    <w:rsid w:val="00B338DA"/>
    <w:rsid w:val="00B4122C"/>
    <w:rsid w:val="00B44120"/>
    <w:rsid w:val="00B447E7"/>
    <w:rsid w:val="00B45DA8"/>
    <w:rsid w:val="00B46A70"/>
    <w:rsid w:val="00B4785A"/>
    <w:rsid w:val="00B553C7"/>
    <w:rsid w:val="00B655CF"/>
    <w:rsid w:val="00B66CD7"/>
    <w:rsid w:val="00B7564C"/>
    <w:rsid w:val="00B7787F"/>
    <w:rsid w:val="00B80EAE"/>
    <w:rsid w:val="00B814D7"/>
    <w:rsid w:val="00B839FF"/>
    <w:rsid w:val="00B843A7"/>
    <w:rsid w:val="00BA1F28"/>
    <w:rsid w:val="00BA67CE"/>
    <w:rsid w:val="00BB26E4"/>
    <w:rsid w:val="00BB4108"/>
    <w:rsid w:val="00BB53A1"/>
    <w:rsid w:val="00BC6EA0"/>
    <w:rsid w:val="00BD1859"/>
    <w:rsid w:val="00BD5423"/>
    <w:rsid w:val="00BE2769"/>
    <w:rsid w:val="00BE5141"/>
    <w:rsid w:val="00BF0AE6"/>
    <w:rsid w:val="00BF1DAB"/>
    <w:rsid w:val="00BF21EC"/>
    <w:rsid w:val="00BF305D"/>
    <w:rsid w:val="00C076F1"/>
    <w:rsid w:val="00C07B3E"/>
    <w:rsid w:val="00C102BA"/>
    <w:rsid w:val="00C11900"/>
    <w:rsid w:val="00C20E04"/>
    <w:rsid w:val="00C220D1"/>
    <w:rsid w:val="00C4385C"/>
    <w:rsid w:val="00C459AB"/>
    <w:rsid w:val="00C47DF9"/>
    <w:rsid w:val="00C56921"/>
    <w:rsid w:val="00C56DBF"/>
    <w:rsid w:val="00C611F7"/>
    <w:rsid w:val="00C74CAB"/>
    <w:rsid w:val="00C768A1"/>
    <w:rsid w:val="00C77C0B"/>
    <w:rsid w:val="00C80177"/>
    <w:rsid w:val="00C81D57"/>
    <w:rsid w:val="00C8276B"/>
    <w:rsid w:val="00C84348"/>
    <w:rsid w:val="00C84F29"/>
    <w:rsid w:val="00C85262"/>
    <w:rsid w:val="00C918E5"/>
    <w:rsid w:val="00C94830"/>
    <w:rsid w:val="00C94D71"/>
    <w:rsid w:val="00C95A07"/>
    <w:rsid w:val="00CA3DF6"/>
    <w:rsid w:val="00CA644E"/>
    <w:rsid w:val="00CB17D0"/>
    <w:rsid w:val="00CC18CF"/>
    <w:rsid w:val="00CD1B6F"/>
    <w:rsid w:val="00CF39F6"/>
    <w:rsid w:val="00D0618C"/>
    <w:rsid w:val="00D0772B"/>
    <w:rsid w:val="00D249A4"/>
    <w:rsid w:val="00D26C69"/>
    <w:rsid w:val="00D27EBD"/>
    <w:rsid w:val="00D32266"/>
    <w:rsid w:val="00D353C3"/>
    <w:rsid w:val="00D371EC"/>
    <w:rsid w:val="00D42360"/>
    <w:rsid w:val="00D425EF"/>
    <w:rsid w:val="00D47DAF"/>
    <w:rsid w:val="00D563C7"/>
    <w:rsid w:val="00D57241"/>
    <w:rsid w:val="00D61FC1"/>
    <w:rsid w:val="00D64A96"/>
    <w:rsid w:val="00D702B1"/>
    <w:rsid w:val="00D70581"/>
    <w:rsid w:val="00D8633D"/>
    <w:rsid w:val="00D87273"/>
    <w:rsid w:val="00D91691"/>
    <w:rsid w:val="00D919CF"/>
    <w:rsid w:val="00D96DBF"/>
    <w:rsid w:val="00DA177E"/>
    <w:rsid w:val="00DA1DFF"/>
    <w:rsid w:val="00DB0E7F"/>
    <w:rsid w:val="00DB40F7"/>
    <w:rsid w:val="00DB4C67"/>
    <w:rsid w:val="00DB4EA0"/>
    <w:rsid w:val="00DC7289"/>
    <w:rsid w:val="00DC767D"/>
    <w:rsid w:val="00DD0225"/>
    <w:rsid w:val="00DF6E13"/>
    <w:rsid w:val="00E0255D"/>
    <w:rsid w:val="00E03DFB"/>
    <w:rsid w:val="00E05920"/>
    <w:rsid w:val="00E16DB4"/>
    <w:rsid w:val="00E21F3D"/>
    <w:rsid w:val="00E22705"/>
    <w:rsid w:val="00E30C9B"/>
    <w:rsid w:val="00E31800"/>
    <w:rsid w:val="00E3590D"/>
    <w:rsid w:val="00E42193"/>
    <w:rsid w:val="00E455C9"/>
    <w:rsid w:val="00E473A0"/>
    <w:rsid w:val="00E47490"/>
    <w:rsid w:val="00E476E7"/>
    <w:rsid w:val="00E51F9F"/>
    <w:rsid w:val="00E51FD6"/>
    <w:rsid w:val="00E543AC"/>
    <w:rsid w:val="00E563C2"/>
    <w:rsid w:val="00E636DB"/>
    <w:rsid w:val="00E650E1"/>
    <w:rsid w:val="00E70432"/>
    <w:rsid w:val="00E70CB2"/>
    <w:rsid w:val="00E95C82"/>
    <w:rsid w:val="00EB1C7D"/>
    <w:rsid w:val="00EB5DD1"/>
    <w:rsid w:val="00EC64B8"/>
    <w:rsid w:val="00EC727A"/>
    <w:rsid w:val="00ED3929"/>
    <w:rsid w:val="00ED41E4"/>
    <w:rsid w:val="00ED6644"/>
    <w:rsid w:val="00EE36C5"/>
    <w:rsid w:val="00EF1163"/>
    <w:rsid w:val="00EF1A98"/>
    <w:rsid w:val="00F04D32"/>
    <w:rsid w:val="00F10219"/>
    <w:rsid w:val="00F10A15"/>
    <w:rsid w:val="00F15138"/>
    <w:rsid w:val="00F21080"/>
    <w:rsid w:val="00F25E4B"/>
    <w:rsid w:val="00F267CE"/>
    <w:rsid w:val="00F30B65"/>
    <w:rsid w:val="00F31715"/>
    <w:rsid w:val="00F31F38"/>
    <w:rsid w:val="00F33FB5"/>
    <w:rsid w:val="00F426F3"/>
    <w:rsid w:val="00F453B5"/>
    <w:rsid w:val="00F55850"/>
    <w:rsid w:val="00F564A9"/>
    <w:rsid w:val="00F64590"/>
    <w:rsid w:val="00F67784"/>
    <w:rsid w:val="00F701F3"/>
    <w:rsid w:val="00F7033E"/>
    <w:rsid w:val="00F71CC4"/>
    <w:rsid w:val="00F73F45"/>
    <w:rsid w:val="00F83DAC"/>
    <w:rsid w:val="00F8535F"/>
    <w:rsid w:val="00F85CC7"/>
    <w:rsid w:val="00F93420"/>
    <w:rsid w:val="00F941EB"/>
    <w:rsid w:val="00F94418"/>
    <w:rsid w:val="00FA5BD7"/>
    <w:rsid w:val="00FA6D4F"/>
    <w:rsid w:val="00FB2AB3"/>
    <w:rsid w:val="00FB319C"/>
    <w:rsid w:val="00FB360B"/>
    <w:rsid w:val="00FB5591"/>
    <w:rsid w:val="00FB5AE9"/>
    <w:rsid w:val="00FB732C"/>
    <w:rsid w:val="00FD26C7"/>
    <w:rsid w:val="00FD2998"/>
    <w:rsid w:val="00FD5588"/>
    <w:rsid w:val="00FD5C05"/>
    <w:rsid w:val="00FE0576"/>
    <w:rsid w:val="00FE2FA1"/>
    <w:rsid w:val="00FE4A55"/>
    <w:rsid w:val="00FE53B6"/>
    <w:rsid w:val="00FE5CE2"/>
    <w:rsid w:val="00FE5E9D"/>
    <w:rsid w:val="2DE1387A"/>
    <w:rsid w:val="3A5872B3"/>
    <w:rsid w:val="69AE10FE"/>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w:hAnsi="Times" w:eastAsia="Times" w:cs="Times"/>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9" w:semiHidden="0" w:name="heading 4" w:locked="1"/>
    <w:lsdException w:qFormat="1" w:unhideWhenUsed="0" w:uiPriority="99" w:semiHidden="0" w:name="heading 5" w:locked="1"/>
    <w:lsdException w:qFormat="1" w:uiPriority="9" w:semiHidden="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ocked="1"/>
    <w:lsdException w:uiPriority="39" w:semiHidden="0" w:name="toc 2" w:locked="1"/>
    <w:lsdException w:uiPriority="39" w:semiHidden="0" w:name="toc 3" w:locked="1"/>
    <w:lsdException w:uiPriority="39" w:semiHidden="0" w:name="toc 4" w:locked="1"/>
    <w:lsdException w:uiPriority="39" w:semiHidden="0" w:name="toc 5" w:locked="1"/>
    <w:lsdException w:uiPriority="39"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ocked="1"/>
    <w:lsdException w:uiPriority="99" w:name="Closing"/>
    <w:lsdException w:uiPriority="99" w:name="Signature"/>
    <w:lsdException w:qFormat="1"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ro-RO" w:eastAsia="ro-RO" w:bidi="ar-SA"/>
    </w:rPr>
  </w:style>
  <w:style w:type="paragraph" w:styleId="2">
    <w:name w:val="heading 1"/>
    <w:basedOn w:val="1"/>
    <w:next w:val="1"/>
    <w:link w:val="38"/>
    <w:qFormat/>
    <w:uiPriority w:val="9"/>
    <w:pPr>
      <w:keepNext/>
      <w:spacing w:before="240" w:after="60"/>
      <w:outlineLvl w:val="0"/>
    </w:pPr>
    <w:rPr>
      <w:rFonts w:ascii="Cambria" w:hAnsi="Cambria" w:cs="Cambria"/>
      <w:b/>
      <w:bCs/>
      <w:kern w:val="32"/>
      <w:sz w:val="32"/>
      <w:szCs w:val="32"/>
    </w:rPr>
  </w:style>
  <w:style w:type="paragraph" w:styleId="3">
    <w:name w:val="heading 2"/>
    <w:basedOn w:val="1"/>
    <w:next w:val="1"/>
    <w:link w:val="39"/>
    <w:qFormat/>
    <w:uiPriority w:val="9"/>
    <w:pPr>
      <w:keepNext/>
      <w:spacing w:before="240" w:after="60"/>
      <w:outlineLvl w:val="1"/>
    </w:pPr>
    <w:rPr>
      <w:rFonts w:ascii="Arial" w:hAnsi="Arial" w:cs="Arial"/>
      <w:b/>
      <w:bCs/>
      <w:i/>
      <w:iCs/>
      <w:sz w:val="28"/>
      <w:szCs w:val="28"/>
    </w:rPr>
  </w:style>
  <w:style w:type="paragraph" w:styleId="4">
    <w:name w:val="heading 3"/>
    <w:basedOn w:val="1"/>
    <w:link w:val="40"/>
    <w:qFormat/>
    <w:uiPriority w:val="9"/>
    <w:pPr>
      <w:spacing w:before="100" w:beforeAutospacing="1" w:after="100" w:afterAutospacing="1"/>
      <w:outlineLvl w:val="2"/>
    </w:pPr>
    <w:rPr>
      <w:rFonts w:ascii="Tahoma" w:hAnsi="Tahoma" w:cs="Tahoma"/>
      <w:b/>
      <w:bCs/>
      <w:color w:val="FFFFFF"/>
      <w:sz w:val="18"/>
      <w:szCs w:val="18"/>
      <w:lang w:val="en-US" w:eastAsia="en-US"/>
    </w:rPr>
  </w:style>
  <w:style w:type="paragraph" w:styleId="5">
    <w:name w:val="heading 4"/>
    <w:basedOn w:val="1"/>
    <w:next w:val="1"/>
    <w:link w:val="41"/>
    <w:qFormat/>
    <w:locked/>
    <w:uiPriority w:val="99"/>
    <w:pPr>
      <w:keepNext/>
      <w:spacing w:before="240" w:after="60"/>
      <w:outlineLvl w:val="3"/>
    </w:pPr>
    <w:rPr>
      <w:b/>
      <w:bCs/>
      <w:sz w:val="28"/>
      <w:szCs w:val="28"/>
    </w:rPr>
  </w:style>
  <w:style w:type="paragraph" w:styleId="6">
    <w:name w:val="heading 5"/>
    <w:basedOn w:val="1"/>
    <w:next w:val="1"/>
    <w:link w:val="42"/>
    <w:qFormat/>
    <w:locked/>
    <w:uiPriority w:val="99"/>
    <w:pPr>
      <w:spacing w:before="240" w:after="60"/>
      <w:outlineLvl w:val="4"/>
    </w:pPr>
    <w:rPr>
      <w:b/>
      <w:bCs/>
      <w:i/>
      <w:iCs/>
      <w:sz w:val="26"/>
      <w:szCs w:val="26"/>
    </w:rPr>
  </w:style>
  <w:style w:type="paragraph" w:styleId="7">
    <w:name w:val="heading 6"/>
    <w:basedOn w:val="1"/>
    <w:next w:val="1"/>
    <w:link w:val="60"/>
    <w:autoRedefine/>
    <w:unhideWhenUsed/>
    <w:qFormat/>
    <w:locked/>
    <w:uiPriority w:val="9"/>
    <w:pPr>
      <w:keepNext/>
      <w:keepLines/>
      <w:overflowPunct w:val="0"/>
      <w:autoSpaceDE w:val="0"/>
      <w:autoSpaceDN w:val="0"/>
      <w:adjustRightInd w:val="0"/>
      <w:spacing w:line="360" w:lineRule="auto"/>
      <w:textAlignment w:val="baseline"/>
      <w:outlineLvl w:val="5"/>
    </w:pPr>
    <w:rPr>
      <w:rFonts w:asciiTheme="majorHAnsi" w:hAnsiTheme="majorHAnsi" w:eastAsiaTheme="majorEastAsia"/>
      <w:b/>
      <w:szCs w:val="20"/>
    </w:rPr>
  </w:style>
  <w:style w:type="character" w:default="1" w:styleId="8">
    <w:name w:val="Default Paragraph Font"/>
    <w:semiHidden/>
    <w:unhideWhenUsed/>
    <w:qFormat/>
    <w:uiPriority w:val="1"/>
  </w:style>
  <w:style w:type="table" w:default="1" w:styleId="9">
    <w:name w:val="Normal Table"/>
    <w:semiHidden/>
    <w:unhideWhenUsed/>
    <w:qFormat/>
    <w:uiPriority w:val="99"/>
    <w:pPr>
      <w:keepNext w:val="0"/>
      <w:keepLines w:val="0"/>
      <w:widowControl/>
      <w:suppressLineNumbers w:val="0"/>
      <w:spacing w:before="0" w:beforeAutospacing="0" w:after="0" w:afterAutospacing="0"/>
      <w:ind w:left="0" w:right="0"/>
    </w:pPr>
    <w:rPr>
      <w:rFonts w:hint="eastAsia" w:ascii="Times" w:hAnsi="Times" w:eastAsia="Times" w:cs="Times New Roman"/>
      <w:sz w:val="20"/>
      <w:szCs w:val="20"/>
    </w:rPr>
    <w:tblPr>
      <w:tblCellMar>
        <w:top w:w="0" w:type="dxa"/>
        <w:left w:w="108" w:type="dxa"/>
        <w:bottom w:w="0" w:type="dxa"/>
        <w:right w:w="108" w:type="dxa"/>
      </w:tblCellMar>
    </w:tblPr>
  </w:style>
  <w:style w:type="paragraph" w:styleId="10">
    <w:name w:val="Balloon Text"/>
    <w:basedOn w:val="1"/>
    <w:link w:val="45"/>
    <w:semiHidden/>
    <w:qFormat/>
    <w:uiPriority w:val="99"/>
    <w:rPr>
      <w:rFonts w:ascii="Tahoma" w:hAnsi="Tahoma" w:cs="Tahoma"/>
      <w:sz w:val="16"/>
      <w:szCs w:val="16"/>
    </w:rPr>
  </w:style>
  <w:style w:type="paragraph" w:styleId="11">
    <w:name w:val="Body Text"/>
    <w:basedOn w:val="1"/>
    <w:link w:val="88"/>
    <w:uiPriority w:val="0"/>
    <w:pPr>
      <w:widowControl w:val="0"/>
      <w:suppressAutoHyphens/>
      <w:spacing w:after="120"/>
    </w:pPr>
    <w:rPr>
      <w:sz w:val="20"/>
      <w:szCs w:val="20"/>
      <w:lang w:val="en-US" w:eastAsia="en-US" w:bidi="en-US"/>
    </w:rPr>
  </w:style>
  <w:style w:type="paragraph" w:styleId="12">
    <w:name w:val="Body Text 2"/>
    <w:basedOn w:val="1"/>
    <w:link w:val="95"/>
    <w:semiHidden/>
    <w:unhideWhenUsed/>
    <w:uiPriority w:val="99"/>
    <w:pPr>
      <w:spacing w:after="120" w:line="480" w:lineRule="auto"/>
    </w:pPr>
    <w:rPr>
      <w:rFonts w:ascii="Calibri" w:hAnsi="Calibri" w:eastAsia="Calibri"/>
      <w:sz w:val="22"/>
      <w:szCs w:val="22"/>
      <w:lang w:val="en-US" w:eastAsia="en-US"/>
    </w:rPr>
  </w:style>
  <w:style w:type="character" w:styleId="13">
    <w:name w:val="annotation reference"/>
    <w:basedOn w:val="8"/>
    <w:semiHidden/>
    <w:unhideWhenUsed/>
    <w:uiPriority w:val="99"/>
    <w:rPr>
      <w:sz w:val="16"/>
      <w:szCs w:val="16"/>
    </w:rPr>
  </w:style>
  <w:style w:type="paragraph" w:styleId="14">
    <w:name w:val="annotation text"/>
    <w:basedOn w:val="1"/>
    <w:link w:val="71"/>
    <w:semiHidden/>
    <w:unhideWhenUsed/>
    <w:uiPriority w:val="99"/>
    <w:pPr>
      <w:overflowPunct w:val="0"/>
      <w:autoSpaceDE w:val="0"/>
      <w:autoSpaceDN w:val="0"/>
      <w:adjustRightInd w:val="0"/>
      <w:textAlignment w:val="baseline"/>
    </w:pPr>
    <w:rPr>
      <w:sz w:val="20"/>
      <w:szCs w:val="20"/>
    </w:rPr>
  </w:style>
  <w:style w:type="paragraph" w:styleId="15">
    <w:name w:val="annotation subject"/>
    <w:basedOn w:val="14"/>
    <w:next w:val="14"/>
    <w:link w:val="72"/>
    <w:semiHidden/>
    <w:unhideWhenUsed/>
    <w:uiPriority w:val="99"/>
    <w:rPr>
      <w:b/>
      <w:bCs/>
    </w:rPr>
  </w:style>
  <w:style w:type="character" w:styleId="16">
    <w:name w:val="Emphasis"/>
    <w:basedOn w:val="8"/>
    <w:qFormat/>
    <w:uiPriority w:val="20"/>
    <w:rPr>
      <w:i/>
      <w:iCs/>
    </w:rPr>
  </w:style>
  <w:style w:type="character" w:styleId="17">
    <w:name w:val="endnote reference"/>
    <w:semiHidden/>
    <w:unhideWhenUsed/>
    <w:uiPriority w:val="99"/>
    <w:rPr>
      <w:vertAlign w:val="superscript"/>
    </w:rPr>
  </w:style>
  <w:style w:type="paragraph" w:styleId="18">
    <w:name w:val="endnote text"/>
    <w:basedOn w:val="1"/>
    <w:link w:val="86"/>
    <w:semiHidden/>
    <w:unhideWhenUsed/>
    <w:uiPriority w:val="99"/>
    <w:pPr>
      <w:spacing w:after="200" w:line="276" w:lineRule="auto"/>
    </w:pPr>
    <w:rPr>
      <w:rFonts w:ascii="Calibri" w:hAnsi="Calibri" w:eastAsia="Calibri"/>
      <w:sz w:val="20"/>
      <w:szCs w:val="20"/>
      <w:lang w:val="en-US" w:eastAsia="en-US"/>
    </w:rPr>
  </w:style>
  <w:style w:type="character" w:styleId="19">
    <w:name w:val="FollowedHyperlink"/>
    <w:semiHidden/>
    <w:unhideWhenUsed/>
    <w:uiPriority w:val="99"/>
    <w:rPr>
      <w:color w:val="800080"/>
      <w:u w:val="single"/>
    </w:rPr>
  </w:style>
  <w:style w:type="paragraph" w:styleId="20">
    <w:name w:val="footer"/>
    <w:basedOn w:val="1"/>
    <w:link w:val="44"/>
    <w:uiPriority w:val="99"/>
    <w:pPr>
      <w:tabs>
        <w:tab w:val="center" w:pos="4536"/>
        <w:tab w:val="right" w:pos="9072"/>
      </w:tabs>
    </w:pPr>
  </w:style>
  <w:style w:type="character" w:styleId="21">
    <w:name w:val="footnote reference"/>
    <w:basedOn w:val="8"/>
    <w:semiHidden/>
    <w:unhideWhenUsed/>
    <w:uiPriority w:val="99"/>
    <w:rPr>
      <w:rFonts w:cs="Times New Roman"/>
      <w:vertAlign w:val="superscript"/>
    </w:rPr>
  </w:style>
  <w:style w:type="paragraph" w:styleId="22">
    <w:name w:val="footnote text"/>
    <w:basedOn w:val="1"/>
    <w:link w:val="61"/>
    <w:semiHidden/>
    <w:unhideWhenUsed/>
    <w:uiPriority w:val="99"/>
    <w:rPr>
      <w:rFonts w:asciiTheme="minorHAnsi" w:hAnsiTheme="minorHAnsi"/>
      <w:sz w:val="20"/>
      <w:szCs w:val="20"/>
      <w:lang w:eastAsia="en-US"/>
    </w:rPr>
  </w:style>
  <w:style w:type="paragraph" w:styleId="23">
    <w:name w:val="header"/>
    <w:basedOn w:val="1"/>
    <w:link w:val="43"/>
    <w:qFormat/>
    <w:uiPriority w:val="99"/>
    <w:pPr>
      <w:tabs>
        <w:tab w:val="center" w:pos="4536"/>
        <w:tab w:val="right" w:pos="9072"/>
      </w:tabs>
    </w:pPr>
  </w:style>
  <w:style w:type="paragraph" w:styleId="24">
    <w:name w:val="HTML Preformatted"/>
    <w:basedOn w:val="1"/>
    <w:link w:val="57"/>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eastAsia="Calibri" w:cs="Courier New"/>
      <w:sz w:val="20"/>
      <w:szCs w:val="20"/>
      <w:lang w:val="en-US" w:eastAsia="en-US"/>
    </w:rPr>
  </w:style>
  <w:style w:type="character" w:styleId="25">
    <w:name w:val="Hyperlink"/>
    <w:basedOn w:val="8"/>
    <w:uiPriority w:val="99"/>
    <w:rPr>
      <w:color w:val="0000FF"/>
      <w:u w:val="single"/>
    </w:rPr>
  </w:style>
  <w:style w:type="paragraph" w:styleId="26">
    <w:name w:val="Normal (Web)"/>
    <w:basedOn w:val="1"/>
    <w:uiPriority w:val="99"/>
    <w:pPr>
      <w:spacing w:before="100" w:beforeAutospacing="1" w:after="100" w:afterAutospacing="1"/>
    </w:pPr>
    <w:rPr>
      <w:rFonts w:eastAsia="Calibri"/>
      <w:lang w:val="en-US" w:eastAsia="en-US"/>
    </w:rPr>
  </w:style>
  <w:style w:type="character" w:styleId="27">
    <w:name w:val="page number"/>
    <w:basedOn w:val="8"/>
    <w:uiPriority w:val="99"/>
  </w:style>
  <w:style w:type="character" w:styleId="28">
    <w:name w:val="Strong"/>
    <w:basedOn w:val="8"/>
    <w:qFormat/>
    <w:uiPriority w:val="22"/>
    <w:rPr>
      <w:b/>
      <w:bCs/>
    </w:rPr>
  </w:style>
  <w:style w:type="paragraph" w:styleId="29">
    <w:name w:val="Subtitle"/>
    <w:basedOn w:val="1"/>
    <w:next w:val="1"/>
    <w:link w:val="59"/>
    <w:qFormat/>
    <w:locked/>
    <w:uiPriority w:val="0"/>
    <w:pPr>
      <w:spacing w:after="160"/>
    </w:pPr>
    <w:rPr>
      <w:rFonts w:asciiTheme="minorHAnsi" w:hAnsiTheme="minorHAnsi" w:eastAsiaTheme="minorEastAsia" w:cstheme="minorBidi"/>
      <w:color w:val="595959" w:themeColor="text1" w:themeTint="A6"/>
      <w:spacing w:val="15"/>
      <w:sz w:val="22"/>
      <w:szCs w:val="22"/>
      <w14:textFill>
        <w14:solidFill>
          <w14:schemeClr w14:val="tx1">
            <w14:lumMod w14:val="65000"/>
            <w14:lumOff w14:val="35000"/>
          </w14:schemeClr>
        </w14:solidFill>
      </w14:textFill>
    </w:rPr>
  </w:style>
  <w:style w:type="table" w:styleId="30">
    <w:name w:val="Table Grid"/>
    <w:basedOn w:val="9"/>
    <w:uiPriority w:val="59"/>
    <w:rPr>
      <w:rFonts w:cs="Calibri"/>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31">
    <w:name w:val="Title"/>
    <w:basedOn w:val="1"/>
    <w:next w:val="1"/>
    <w:link w:val="69"/>
    <w:qFormat/>
    <w:locked/>
    <w:uiPriority w:val="10"/>
    <w:pPr>
      <w:overflowPunct w:val="0"/>
      <w:autoSpaceDE w:val="0"/>
      <w:autoSpaceDN w:val="0"/>
      <w:adjustRightInd w:val="0"/>
      <w:contextualSpacing/>
      <w:jc w:val="center"/>
      <w:textAlignment w:val="baseline"/>
    </w:pPr>
    <w:rPr>
      <w:rFonts w:ascii="Arial" w:hAnsi="Arial" w:eastAsiaTheme="majorEastAsia"/>
      <w:b/>
      <w:spacing w:val="-10"/>
      <w:kern w:val="28"/>
      <w:sz w:val="22"/>
      <w:szCs w:val="56"/>
    </w:rPr>
  </w:style>
  <w:style w:type="paragraph" w:styleId="32">
    <w:name w:val="toc 1"/>
    <w:basedOn w:val="1"/>
    <w:next w:val="1"/>
    <w:autoRedefine/>
    <w:unhideWhenUsed/>
    <w:locked/>
    <w:uiPriority w:val="39"/>
    <w:pPr>
      <w:overflowPunct w:val="0"/>
      <w:autoSpaceDE w:val="0"/>
      <w:autoSpaceDN w:val="0"/>
      <w:adjustRightInd w:val="0"/>
      <w:spacing w:after="100"/>
      <w:textAlignment w:val="baseline"/>
    </w:pPr>
    <w:rPr>
      <w:szCs w:val="20"/>
    </w:rPr>
  </w:style>
  <w:style w:type="paragraph" w:styleId="33">
    <w:name w:val="toc 2"/>
    <w:basedOn w:val="1"/>
    <w:next w:val="1"/>
    <w:autoRedefine/>
    <w:unhideWhenUsed/>
    <w:locked/>
    <w:uiPriority w:val="39"/>
    <w:pPr>
      <w:overflowPunct w:val="0"/>
      <w:autoSpaceDE w:val="0"/>
      <w:autoSpaceDN w:val="0"/>
      <w:adjustRightInd w:val="0"/>
      <w:spacing w:after="100"/>
      <w:ind w:left="240"/>
      <w:textAlignment w:val="baseline"/>
    </w:pPr>
    <w:rPr>
      <w:szCs w:val="20"/>
    </w:rPr>
  </w:style>
  <w:style w:type="paragraph" w:styleId="34">
    <w:name w:val="toc 3"/>
    <w:basedOn w:val="1"/>
    <w:next w:val="1"/>
    <w:autoRedefine/>
    <w:unhideWhenUsed/>
    <w:locked/>
    <w:uiPriority w:val="39"/>
    <w:pPr>
      <w:overflowPunct w:val="0"/>
      <w:autoSpaceDE w:val="0"/>
      <w:autoSpaceDN w:val="0"/>
      <w:adjustRightInd w:val="0"/>
      <w:spacing w:after="100"/>
      <w:ind w:left="480"/>
      <w:textAlignment w:val="baseline"/>
    </w:pPr>
    <w:rPr>
      <w:szCs w:val="20"/>
    </w:rPr>
  </w:style>
  <w:style w:type="paragraph" w:styleId="35">
    <w:name w:val="toc 4"/>
    <w:basedOn w:val="1"/>
    <w:next w:val="1"/>
    <w:autoRedefine/>
    <w:unhideWhenUsed/>
    <w:locked/>
    <w:uiPriority w:val="39"/>
    <w:pPr>
      <w:overflowPunct w:val="0"/>
      <w:autoSpaceDE w:val="0"/>
      <w:autoSpaceDN w:val="0"/>
      <w:adjustRightInd w:val="0"/>
      <w:spacing w:after="100"/>
      <w:ind w:left="720"/>
      <w:textAlignment w:val="baseline"/>
    </w:pPr>
    <w:rPr>
      <w:szCs w:val="20"/>
    </w:rPr>
  </w:style>
  <w:style w:type="paragraph" w:styleId="36">
    <w:name w:val="toc 5"/>
    <w:basedOn w:val="1"/>
    <w:next w:val="1"/>
    <w:autoRedefine/>
    <w:unhideWhenUsed/>
    <w:locked/>
    <w:uiPriority w:val="39"/>
    <w:pPr>
      <w:overflowPunct w:val="0"/>
      <w:autoSpaceDE w:val="0"/>
      <w:autoSpaceDN w:val="0"/>
      <w:adjustRightInd w:val="0"/>
      <w:spacing w:after="100"/>
      <w:ind w:left="960"/>
      <w:textAlignment w:val="baseline"/>
    </w:pPr>
    <w:rPr>
      <w:szCs w:val="20"/>
    </w:rPr>
  </w:style>
  <w:style w:type="paragraph" w:styleId="37">
    <w:name w:val="toc 6"/>
    <w:basedOn w:val="1"/>
    <w:next w:val="1"/>
    <w:autoRedefine/>
    <w:unhideWhenUsed/>
    <w:locked/>
    <w:uiPriority w:val="39"/>
    <w:pPr>
      <w:overflowPunct w:val="0"/>
      <w:autoSpaceDE w:val="0"/>
      <w:autoSpaceDN w:val="0"/>
      <w:adjustRightInd w:val="0"/>
      <w:spacing w:after="100"/>
      <w:ind w:left="1200"/>
      <w:textAlignment w:val="baseline"/>
    </w:pPr>
    <w:rPr>
      <w:szCs w:val="20"/>
    </w:rPr>
  </w:style>
  <w:style w:type="character" w:customStyle="1" w:styleId="38">
    <w:name w:val="Heading 1 Char"/>
    <w:basedOn w:val="8"/>
    <w:link w:val="2"/>
    <w:locked/>
    <w:uiPriority w:val="9"/>
    <w:rPr>
      <w:rFonts w:ascii="Cambria" w:hAnsi="Cambria" w:cs="Cambria"/>
      <w:b/>
      <w:bCs/>
      <w:kern w:val="32"/>
      <w:sz w:val="32"/>
      <w:szCs w:val="32"/>
      <w:lang w:val="ro-RO" w:eastAsia="ro-RO"/>
    </w:rPr>
  </w:style>
  <w:style w:type="character" w:customStyle="1" w:styleId="39">
    <w:name w:val="Heading 2 Char"/>
    <w:basedOn w:val="8"/>
    <w:link w:val="3"/>
    <w:locked/>
    <w:uiPriority w:val="9"/>
    <w:rPr>
      <w:rFonts w:ascii="Arial" w:hAnsi="Arial" w:cs="Arial"/>
      <w:b/>
      <w:bCs/>
      <w:i/>
      <w:iCs/>
      <w:sz w:val="28"/>
      <w:szCs w:val="28"/>
      <w:lang w:val="ro-RO" w:eastAsia="ro-RO"/>
    </w:rPr>
  </w:style>
  <w:style w:type="character" w:customStyle="1" w:styleId="40">
    <w:name w:val="Heading 3 Char"/>
    <w:basedOn w:val="8"/>
    <w:link w:val="4"/>
    <w:locked/>
    <w:uiPriority w:val="9"/>
    <w:rPr>
      <w:rFonts w:ascii="Tahoma" w:hAnsi="Tahoma" w:cs="Tahoma"/>
      <w:b/>
      <w:bCs/>
      <w:color w:val="FFFFFF"/>
      <w:sz w:val="18"/>
      <w:szCs w:val="18"/>
    </w:rPr>
  </w:style>
  <w:style w:type="character" w:customStyle="1" w:styleId="41">
    <w:name w:val="Heading 4 Char"/>
    <w:basedOn w:val="8"/>
    <w:link w:val="5"/>
    <w:qFormat/>
    <w:locked/>
    <w:uiPriority w:val="99"/>
    <w:rPr>
      <w:rFonts w:ascii="Calibri" w:hAnsi="Calibri" w:cs="Calibri"/>
      <w:b/>
      <w:bCs/>
      <w:sz w:val="28"/>
      <w:szCs w:val="28"/>
      <w:lang w:val="ro-RO" w:eastAsia="ro-RO"/>
    </w:rPr>
  </w:style>
  <w:style w:type="character" w:customStyle="1" w:styleId="42">
    <w:name w:val="Heading 5 Char"/>
    <w:basedOn w:val="8"/>
    <w:link w:val="6"/>
    <w:qFormat/>
    <w:locked/>
    <w:uiPriority w:val="99"/>
    <w:rPr>
      <w:rFonts w:ascii="Calibri" w:hAnsi="Calibri" w:cs="Calibri"/>
      <w:b/>
      <w:bCs/>
      <w:i/>
      <w:iCs/>
      <w:sz w:val="26"/>
      <w:szCs w:val="26"/>
      <w:lang w:val="ro-RO" w:eastAsia="ro-RO"/>
    </w:rPr>
  </w:style>
  <w:style w:type="character" w:customStyle="1" w:styleId="43">
    <w:name w:val="Header Char"/>
    <w:basedOn w:val="8"/>
    <w:link w:val="23"/>
    <w:locked/>
    <w:uiPriority w:val="99"/>
    <w:rPr>
      <w:rFonts w:ascii="Times New Roman" w:hAnsi="Times New Roman" w:cs="Times New Roman"/>
      <w:sz w:val="24"/>
      <w:szCs w:val="24"/>
      <w:lang w:val="ro-RO" w:eastAsia="ro-RO"/>
    </w:rPr>
  </w:style>
  <w:style w:type="character" w:customStyle="1" w:styleId="44">
    <w:name w:val="Footer Char"/>
    <w:basedOn w:val="8"/>
    <w:link w:val="20"/>
    <w:qFormat/>
    <w:locked/>
    <w:uiPriority w:val="99"/>
    <w:rPr>
      <w:rFonts w:ascii="Times New Roman" w:hAnsi="Times New Roman" w:cs="Times New Roman"/>
      <w:sz w:val="24"/>
      <w:szCs w:val="24"/>
      <w:lang w:val="ro-RO" w:eastAsia="ro-RO"/>
    </w:rPr>
  </w:style>
  <w:style w:type="character" w:customStyle="1" w:styleId="45">
    <w:name w:val="Balloon Text Char"/>
    <w:basedOn w:val="8"/>
    <w:link w:val="10"/>
    <w:semiHidden/>
    <w:locked/>
    <w:uiPriority w:val="99"/>
    <w:rPr>
      <w:rFonts w:ascii="Tahoma" w:hAnsi="Tahoma" w:cs="Tahoma"/>
      <w:sz w:val="16"/>
      <w:szCs w:val="16"/>
      <w:lang w:val="ro-RO" w:eastAsia="ro-RO"/>
    </w:rPr>
  </w:style>
  <w:style w:type="character" w:customStyle="1" w:styleId="46">
    <w:name w:val="autor"/>
    <w:basedOn w:val="8"/>
    <w:uiPriority w:val="99"/>
  </w:style>
  <w:style w:type="character" w:customStyle="1" w:styleId="47">
    <w:name w:val="articol"/>
    <w:basedOn w:val="8"/>
    <w:uiPriority w:val="99"/>
  </w:style>
  <w:style w:type="character" w:customStyle="1" w:styleId="48">
    <w:name w:val="alineat"/>
    <w:basedOn w:val="8"/>
    <w:uiPriority w:val="99"/>
  </w:style>
  <w:style w:type="character" w:customStyle="1" w:styleId="49">
    <w:name w:val="litera"/>
    <w:basedOn w:val="8"/>
    <w:uiPriority w:val="99"/>
  </w:style>
  <w:style w:type="character" w:customStyle="1" w:styleId="50">
    <w:name w:val="preambul"/>
    <w:basedOn w:val="8"/>
    <w:uiPriority w:val="99"/>
  </w:style>
  <w:style w:type="character" w:customStyle="1" w:styleId="51">
    <w:name w:val="punct"/>
    <w:basedOn w:val="8"/>
    <w:uiPriority w:val="99"/>
  </w:style>
  <w:style w:type="character" w:customStyle="1" w:styleId="52">
    <w:name w:val="paragraf"/>
    <w:basedOn w:val="8"/>
    <w:uiPriority w:val="99"/>
  </w:style>
  <w:style w:type="character" w:customStyle="1" w:styleId="53">
    <w:name w:val="search_idx_2"/>
    <w:basedOn w:val="8"/>
    <w:uiPriority w:val="99"/>
  </w:style>
  <w:style w:type="character" w:customStyle="1" w:styleId="54">
    <w:name w:val="search_idx_0"/>
    <w:basedOn w:val="8"/>
    <w:uiPriority w:val="99"/>
  </w:style>
  <w:style w:type="character" w:customStyle="1" w:styleId="55">
    <w:name w:val="search_idx_1"/>
    <w:basedOn w:val="8"/>
    <w:uiPriority w:val="99"/>
  </w:style>
  <w:style w:type="character" w:customStyle="1" w:styleId="56">
    <w:name w:val="tabel"/>
    <w:basedOn w:val="8"/>
    <w:uiPriority w:val="99"/>
  </w:style>
  <w:style w:type="character" w:customStyle="1" w:styleId="57">
    <w:name w:val="HTML Preformatted Char"/>
    <w:basedOn w:val="8"/>
    <w:link w:val="24"/>
    <w:locked/>
    <w:uiPriority w:val="99"/>
    <w:rPr>
      <w:rFonts w:ascii="Courier New" w:hAnsi="Courier New" w:cs="Courier New"/>
      <w:sz w:val="20"/>
      <w:szCs w:val="20"/>
      <w:lang w:val="ro-RO" w:eastAsia="ro-RO"/>
    </w:rPr>
  </w:style>
  <w:style w:type="paragraph" w:styleId="58">
    <w:name w:val="List Paragraph"/>
    <w:basedOn w:val="1"/>
    <w:qFormat/>
    <w:uiPriority w:val="34"/>
    <w:pPr>
      <w:ind w:left="720"/>
      <w:contextualSpacing/>
    </w:pPr>
  </w:style>
  <w:style w:type="character" w:customStyle="1" w:styleId="59">
    <w:name w:val="Subtitle Char"/>
    <w:basedOn w:val="8"/>
    <w:link w:val="29"/>
    <w:uiPriority w:val="0"/>
    <w:rPr>
      <w:rFonts w:asciiTheme="minorHAnsi" w:hAnsiTheme="minorHAnsi" w:eastAsiaTheme="minorEastAsia" w:cstheme="minorBidi"/>
      <w:color w:val="595959" w:themeColor="text1" w:themeTint="A6"/>
      <w:spacing w:val="15"/>
      <w:lang w:val="ro-RO" w:eastAsia="ro-RO"/>
      <w14:textFill>
        <w14:solidFill>
          <w14:schemeClr w14:val="tx1">
            <w14:lumMod w14:val="65000"/>
            <w14:lumOff w14:val="35000"/>
          </w14:schemeClr>
        </w14:solidFill>
      </w14:textFill>
    </w:rPr>
  </w:style>
  <w:style w:type="character" w:customStyle="1" w:styleId="60">
    <w:name w:val="Heading 6 Char"/>
    <w:basedOn w:val="8"/>
    <w:link w:val="7"/>
    <w:uiPriority w:val="9"/>
    <w:rPr>
      <w:rFonts w:asciiTheme="majorHAnsi" w:hAnsiTheme="majorHAnsi" w:eastAsiaTheme="majorEastAsia"/>
      <w:b/>
      <w:sz w:val="24"/>
      <w:szCs w:val="20"/>
      <w:lang w:val="ro-RO" w:eastAsia="ro-RO"/>
    </w:rPr>
  </w:style>
  <w:style w:type="character" w:customStyle="1" w:styleId="61">
    <w:name w:val="Footnote Text Char"/>
    <w:basedOn w:val="8"/>
    <w:link w:val="22"/>
    <w:semiHidden/>
    <w:uiPriority w:val="99"/>
    <w:rPr>
      <w:rFonts w:eastAsia="Times New Roman" w:asciiTheme="minorHAnsi" w:hAnsiTheme="minorHAnsi"/>
      <w:sz w:val="20"/>
      <w:szCs w:val="20"/>
      <w:lang w:val="ro-RO"/>
    </w:rPr>
  </w:style>
  <w:style w:type="table" w:customStyle="1" w:styleId="62">
    <w:name w:val="Table Grid1"/>
    <w:basedOn w:val="9"/>
    <w:uiPriority w:val="59"/>
    <w:rPr>
      <w:rFonts w:eastAsia="Times New Roman"/>
      <w:sz w:val="20"/>
      <w:szCs w:val="20"/>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customStyle="1" w:styleId="63">
    <w:name w:val="grey"/>
    <w:basedOn w:val="8"/>
    <w:uiPriority w:val="0"/>
    <w:rPr>
      <w:rFonts w:cs="Times New Roman"/>
    </w:rPr>
  </w:style>
  <w:style w:type="character" w:customStyle="1" w:styleId="64">
    <w:name w:val="titlu"/>
    <w:basedOn w:val="8"/>
    <w:uiPriority w:val="0"/>
    <w:rPr>
      <w:rFonts w:cs="Times New Roman"/>
    </w:rPr>
  </w:style>
  <w:style w:type="character" w:customStyle="1" w:styleId="65">
    <w:name w:val="lead"/>
    <w:basedOn w:val="8"/>
    <w:uiPriority w:val="0"/>
    <w:rPr>
      <w:rFonts w:cs="Times New Roman"/>
    </w:rPr>
  </w:style>
  <w:style w:type="paragraph" w:styleId="66">
    <w:name w:val="No Spacing"/>
    <w:link w:val="83"/>
    <w:qFormat/>
    <w:uiPriority w:val="1"/>
    <w:rPr>
      <w:rFonts w:ascii="Calibri" w:hAnsi="Calibri" w:eastAsia="Times New Roman" w:cs="Times New Roman"/>
      <w:sz w:val="22"/>
      <w:szCs w:val="22"/>
      <w:lang w:val="en-US" w:eastAsia="en-US" w:bidi="ar-SA"/>
    </w:rPr>
  </w:style>
  <w:style w:type="paragraph" w:customStyle="1" w:styleId="67">
    <w:name w:val="Default"/>
    <w:uiPriority w:val="0"/>
    <w:pPr>
      <w:autoSpaceDE w:val="0"/>
      <w:autoSpaceDN w:val="0"/>
      <w:adjustRightInd w:val="0"/>
    </w:pPr>
    <w:rPr>
      <w:rFonts w:ascii="Calibri" w:hAnsi="Calibri" w:eastAsia="Times New Roman" w:cs="Calibri"/>
      <w:color w:val="000000"/>
      <w:sz w:val="24"/>
      <w:szCs w:val="24"/>
      <w:lang w:val="en-US" w:eastAsia="en-US" w:bidi="ar-SA"/>
    </w:rPr>
  </w:style>
  <w:style w:type="character" w:customStyle="1" w:styleId="68">
    <w:name w:val="article_content"/>
    <w:basedOn w:val="8"/>
    <w:uiPriority w:val="0"/>
    <w:rPr>
      <w:rFonts w:cs="Times New Roman"/>
    </w:rPr>
  </w:style>
  <w:style w:type="character" w:customStyle="1" w:styleId="69">
    <w:name w:val="Title Char"/>
    <w:basedOn w:val="8"/>
    <w:link w:val="31"/>
    <w:uiPriority w:val="10"/>
    <w:rPr>
      <w:rFonts w:ascii="Arial" w:hAnsi="Arial" w:eastAsiaTheme="majorEastAsia"/>
      <w:b/>
      <w:spacing w:val="-10"/>
      <w:kern w:val="28"/>
      <w:szCs w:val="56"/>
      <w:lang w:val="ro-RO" w:eastAsia="ro-RO"/>
    </w:rPr>
  </w:style>
  <w:style w:type="paragraph" w:customStyle="1" w:styleId="70">
    <w:name w:val="TOC Heading"/>
    <w:basedOn w:val="2"/>
    <w:next w:val="1"/>
    <w:unhideWhenUsed/>
    <w:qFormat/>
    <w:uiPriority w:val="39"/>
    <w:pPr>
      <w:keepLines/>
      <w:spacing w:after="0" w:line="259" w:lineRule="auto"/>
      <w:jc w:val="center"/>
      <w:outlineLvl w:val="9"/>
    </w:pPr>
    <w:rPr>
      <w:rFonts w:cs="Times New Roman" w:asciiTheme="majorHAnsi" w:hAnsiTheme="majorHAnsi" w:eastAsiaTheme="majorEastAsia"/>
      <w:b w:val="0"/>
      <w:bCs w:val="0"/>
      <w:color w:val="376092" w:themeColor="accent1" w:themeShade="BF"/>
      <w:kern w:val="0"/>
      <w:lang w:val="en-US" w:eastAsia="en-US"/>
    </w:rPr>
  </w:style>
  <w:style w:type="character" w:customStyle="1" w:styleId="71">
    <w:name w:val="Comment Text Char"/>
    <w:basedOn w:val="8"/>
    <w:link w:val="14"/>
    <w:semiHidden/>
    <w:uiPriority w:val="99"/>
    <w:rPr>
      <w:rFonts w:ascii="Times New Roman" w:hAnsi="Times New Roman" w:eastAsia="Times New Roman"/>
      <w:sz w:val="20"/>
      <w:szCs w:val="20"/>
      <w:lang w:val="ro-RO" w:eastAsia="ro-RO"/>
    </w:rPr>
  </w:style>
  <w:style w:type="character" w:customStyle="1" w:styleId="72">
    <w:name w:val="Comment Subject Char"/>
    <w:basedOn w:val="71"/>
    <w:link w:val="15"/>
    <w:semiHidden/>
    <w:locked/>
    <w:uiPriority w:val="99"/>
    <w:rPr>
      <w:rFonts w:ascii="Times New Roman" w:hAnsi="Times New Roman" w:eastAsia="Times New Roman"/>
      <w:b/>
      <w:bCs/>
      <w:sz w:val="20"/>
      <w:szCs w:val="20"/>
      <w:lang w:val="ro-RO" w:eastAsia="ro-RO"/>
    </w:rPr>
  </w:style>
  <w:style w:type="character" w:customStyle="1" w:styleId="73">
    <w:name w:val="Comment Subject Char1"/>
    <w:basedOn w:val="71"/>
    <w:semiHidden/>
    <w:uiPriority w:val="99"/>
    <w:rPr>
      <w:rFonts w:ascii="Times New Roman" w:hAnsi="Times New Roman" w:eastAsia="Times New Roman"/>
      <w:b/>
      <w:bCs/>
      <w:sz w:val="20"/>
      <w:szCs w:val="20"/>
      <w:lang w:val="ro-RO" w:eastAsia="ro-RO"/>
    </w:rPr>
  </w:style>
  <w:style w:type="character" w:customStyle="1" w:styleId="74">
    <w:name w:val="Comment Subject Char11"/>
    <w:basedOn w:val="71"/>
    <w:semiHidden/>
    <w:uiPriority w:val="99"/>
    <w:rPr>
      <w:rFonts w:ascii="Times New Roman" w:hAnsi="Times New Roman" w:eastAsia="Times New Roman" w:cs="Times New Roman"/>
      <w:b/>
      <w:bCs/>
      <w:sz w:val="20"/>
      <w:szCs w:val="20"/>
      <w:lang w:val="ro-RO" w:eastAsia="ro-RO"/>
    </w:rPr>
  </w:style>
  <w:style w:type="table" w:customStyle="1" w:styleId="75">
    <w:name w:val="Grid Table 1 Light - Accent 11"/>
    <w:basedOn w:val="9"/>
    <w:uiPriority w:val="46"/>
    <w:rPr>
      <w:rFonts w:eastAsia="Times New Roman" w:asciiTheme="minorHAnsi" w:hAnsiTheme="minorHAnsi"/>
      <w:lang w:val="ro-RO"/>
    </w:rPr>
    <w:tblPr>
      <w:tblBorders>
        <w:top w:val="single" w:color="B8CCE4" w:themeColor="accent1" w:themeTint="66" w:sz="4" w:space="0"/>
        <w:left w:val="single" w:color="B8CCE4" w:themeColor="accent1" w:themeTint="66" w:sz="4" w:space="0"/>
        <w:bottom w:val="single" w:color="B8CCE4" w:themeColor="accent1" w:themeTint="66" w:sz="4" w:space="0"/>
        <w:right w:val="single" w:color="B8CCE4" w:themeColor="accent1" w:themeTint="66" w:sz="4" w:space="0"/>
        <w:insideH w:val="single" w:color="B8CCE4" w:themeColor="accent1" w:themeTint="66" w:sz="4" w:space="0"/>
        <w:insideV w:val="single" w:color="B8CCE4" w:themeColor="accent1" w:themeTint="66" w:sz="4" w:space="0"/>
      </w:tblBorders>
    </w:tblPr>
    <w:tblStylePr w:type="firstRow">
      <w:rPr>
        <w:rFonts w:cs="Times New Roman"/>
        <w:b/>
        <w:bCs/>
      </w:rPr>
      <w:tcPr>
        <w:tcBorders>
          <w:bottom w:val="single" w:color="95B3D7" w:themeColor="accent1" w:themeTint="99" w:sz="12" w:space="0"/>
        </w:tcBorders>
      </w:tcPr>
    </w:tblStylePr>
    <w:tblStylePr w:type="lastRow">
      <w:rPr>
        <w:rFonts w:cs="Times New Roman"/>
        <w:b/>
        <w:bCs/>
      </w:rPr>
      <w:tcPr>
        <w:tcBorders>
          <w:top w:val="double" w:color="95B3D7" w:themeColor="accent1" w:themeTint="99" w:sz="2" w:space="0"/>
        </w:tcBorders>
      </w:tcPr>
    </w:tblStylePr>
    <w:tblStylePr w:type="firstCol">
      <w:rPr>
        <w:rFonts w:cs="Times New Roman"/>
        <w:b/>
        <w:bCs/>
      </w:rPr>
    </w:tblStylePr>
    <w:tblStylePr w:type="lastCol">
      <w:rPr>
        <w:rFonts w:cs="Times New Roman"/>
        <w:b/>
        <w:bCs/>
      </w:rPr>
    </w:tblStylePr>
  </w:style>
  <w:style w:type="character" w:customStyle="1" w:styleId="76">
    <w:name w:val="Unresolved Mention"/>
    <w:basedOn w:val="8"/>
    <w:semiHidden/>
    <w:unhideWhenUsed/>
    <w:uiPriority w:val="99"/>
    <w:rPr>
      <w:rFonts w:cs="Times New Roman"/>
      <w:color w:val="605E5C"/>
      <w:shd w:val="clear" w:color="auto" w:fill="E1DFDD"/>
    </w:rPr>
  </w:style>
  <w:style w:type="paragraph" w:customStyle="1" w:styleId="77">
    <w:name w:val="Tabel"/>
    <w:basedOn w:val="1"/>
    <w:qFormat/>
    <w:uiPriority w:val="0"/>
    <w:pPr>
      <w:autoSpaceDE w:val="0"/>
      <w:autoSpaceDN w:val="0"/>
      <w:adjustRightInd w:val="0"/>
      <w:spacing w:after="120" w:line="276" w:lineRule="auto"/>
      <w:jc w:val="center"/>
    </w:pPr>
    <w:rPr>
      <w:rFonts w:ascii="Calibri" w:hAnsi="Calibri" w:cs="Calibri"/>
      <w:bCs/>
      <w:color w:val="558ED5" w:themeColor="text2" w:themeTint="99"/>
      <w:sz w:val="20"/>
      <w:szCs w:val="18"/>
      <w14:textFill>
        <w14:solidFill>
          <w14:schemeClr w14:val="tx2">
            <w14:lumMod w14:val="60000"/>
            <w14:lumOff w14:val="40000"/>
          </w14:schemeClr>
        </w14:solidFill>
      </w14:textFill>
    </w:rPr>
  </w:style>
  <w:style w:type="paragraph" w:customStyle="1" w:styleId="78">
    <w:name w:val="Raport-body-6after"/>
    <w:basedOn w:val="1"/>
    <w:qFormat/>
    <w:uiPriority w:val="0"/>
    <w:pPr>
      <w:autoSpaceDE w:val="0"/>
      <w:autoSpaceDN w:val="0"/>
      <w:adjustRightInd w:val="0"/>
      <w:spacing w:before="120" w:after="120" w:line="288" w:lineRule="auto"/>
      <w:ind w:firstLine="720"/>
      <w:jc w:val="both"/>
    </w:pPr>
    <w:rPr>
      <w:rFonts w:ascii="Myriad Pro" w:hAnsi="Myriad Pro" w:cs="Calibri Light"/>
      <w:color w:val="3B4F63"/>
      <w:w w:val="90"/>
      <w:sz w:val="20"/>
      <w:szCs w:val="20"/>
    </w:rPr>
  </w:style>
  <w:style w:type="paragraph" w:customStyle="1" w:styleId="79">
    <w:name w:val="Figuri"/>
    <w:basedOn w:val="1"/>
    <w:qFormat/>
    <w:uiPriority w:val="0"/>
    <w:pPr>
      <w:spacing w:after="120" w:line="276" w:lineRule="auto"/>
      <w:jc w:val="center"/>
    </w:pPr>
    <w:rPr>
      <w:rFonts w:ascii="Calibri" w:hAnsi="Calibri" w:cs="Calibri"/>
      <w:i/>
      <w:color w:val="558ED5" w:themeColor="text2" w:themeTint="99"/>
      <w:sz w:val="20"/>
      <w:szCs w:val="16"/>
      <w14:textFill>
        <w14:solidFill>
          <w14:schemeClr w14:val="tx2">
            <w14:lumMod w14:val="60000"/>
            <w14:lumOff w14:val="40000"/>
          </w14:schemeClr>
        </w14:solidFill>
      </w14:textFill>
    </w:rPr>
  </w:style>
  <w:style w:type="paragraph" w:customStyle="1" w:styleId="80">
    <w:name w:val="Raport-body"/>
    <w:basedOn w:val="1"/>
    <w:qFormat/>
    <w:uiPriority w:val="0"/>
    <w:pPr>
      <w:autoSpaceDE w:val="0"/>
      <w:autoSpaceDN w:val="0"/>
      <w:adjustRightInd w:val="0"/>
      <w:spacing w:before="120" w:line="288" w:lineRule="auto"/>
      <w:ind w:firstLine="720"/>
      <w:jc w:val="both"/>
    </w:pPr>
    <w:rPr>
      <w:rFonts w:ascii="Myriad Pro" w:hAnsi="Myriad Pro" w:cs="Calibri Light"/>
      <w:color w:val="3B4F63"/>
      <w:w w:val="90"/>
      <w:sz w:val="20"/>
      <w:szCs w:val="20"/>
    </w:rPr>
  </w:style>
  <w:style w:type="character" w:customStyle="1" w:styleId="81">
    <w:name w:val="apple-converted-space"/>
    <w:basedOn w:val="8"/>
    <w:uiPriority w:val="0"/>
    <w:rPr>
      <w:rFonts w:cs="Times New Roman"/>
    </w:rPr>
  </w:style>
  <w:style w:type="paragraph" w:customStyle="1" w:styleId="82">
    <w:name w:val="Body A"/>
    <w:uiPriority w:val="0"/>
    <w:pPr>
      <w:pBdr>
        <w:top w:val="none" w:color="auto" w:sz="0" w:space="0"/>
        <w:left w:val="none" w:color="auto" w:sz="0" w:space="0"/>
        <w:bottom w:val="none" w:color="auto" w:sz="0" w:space="0"/>
        <w:right w:val="none" w:color="auto" w:sz="0" w:space="0"/>
        <w:between w:val="none" w:color="auto" w:sz="0" w:space="0"/>
      </w:pBdr>
    </w:pPr>
    <w:rPr>
      <w:rFonts w:ascii="Helvetica Neue" w:hAnsi="Helvetica Neue" w:eastAsia="Arial Unicode MS" w:cs="Arial Unicode MS"/>
      <w:color w:val="000000"/>
      <w:sz w:val="22"/>
      <w:szCs w:val="22"/>
      <w:u w:color="000000"/>
      <w:lang w:val="en-GB" w:eastAsia="en-GB" w:bidi="ar-SA"/>
    </w:rPr>
  </w:style>
  <w:style w:type="character" w:customStyle="1" w:styleId="83">
    <w:name w:val="No Spacing Char"/>
    <w:link w:val="66"/>
    <w:locked/>
    <w:uiPriority w:val="1"/>
    <w:rPr>
      <w:rFonts w:eastAsia="Times New Roman"/>
    </w:rPr>
  </w:style>
  <w:style w:type="character" w:customStyle="1" w:styleId="84">
    <w:name w:val="text3"/>
    <w:basedOn w:val="8"/>
    <w:uiPriority w:val="0"/>
  </w:style>
  <w:style w:type="character" w:customStyle="1" w:styleId="85">
    <w:name w:val="ct-29-li-span"/>
    <w:basedOn w:val="8"/>
    <w:uiPriority w:val="0"/>
  </w:style>
  <w:style w:type="character" w:customStyle="1" w:styleId="86">
    <w:name w:val="Endnote Text Char"/>
    <w:basedOn w:val="8"/>
    <w:link w:val="18"/>
    <w:semiHidden/>
    <w:uiPriority w:val="99"/>
    <w:rPr>
      <w:sz w:val="20"/>
      <w:szCs w:val="20"/>
    </w:rPr>
  </w:style>
  <w:style w:type="paragraph" w:customStyle="1" w:styleId="87">
    <w:name w:val="Cap.1"/>
    <w:basedOn w:val="1"/>
    <w:uiPriority w:val="0"/>
    <w:pPr>
      <w:numPr>
        <w:ilvl w:val="0"/>
        <w:numId w:val="1"/>
      </w:numPr>
      <w:tabs>
        <w:tab w:val="left" w:pos="-1406"/>
      </w:tabs>
      <w:spacing w:before="400" w:line="360" w:lineRule="auto"/>
    </w:pPr>
    <w:rPr>
      <w:b/>
      <w:snapToGrid w:val="0"/>
    </w:rPr>
  </w:style>
  <w:style w:type="character" w:customStyle="1" w:styleId="88">
    <w:name w:val="Body Text Char"/>
    <w:basedOn w:val="8"/>
    <w:link w:val="11"/>
    <w:uiPriority w:val="0"/>
    <w:rPr>
      <w:rFonts w:ascii="Times New Roman" w:hAnsi="Times New Roman" w:eastAsia="Times New Roman"/>
      <w:sz w:val="20"/>
      <w:szCs w:val="20"/>
      <w:lang w:bidi="en-US"/>
    </w:rPr>
  </w:style>
  <w:style w:type="character" w:customStyle="1" w:styleId="89">
    <w:name w:val="titlu-autor"/>
    <w:basedOn w:val="8"/>
    <w:uiPriority w:val="0"/>
  </w:style>
  <w:style w:type="paragraph" w:customStyle="1" w:styleId="90">
    <w:name w:val="HTML Top of Form"/>
    <w:basedOn w:val="1"/>
    <w:next w:val="1"/>
    <w:link w:val="91"/>
    <w:semiHidden/>
    <w:unhideWhenUsed/>
    <w:uiPriority w:val="99"/>
    <w:pPr>
      <w:pBdr>
        <w:bottom w:val="single" w:color="auto" w:sz="6" w:space="1"/>
      </w:pBdr>
      <w:jc w:val="center"/>
    </w:pPr>
    <w:rPr>
      <w:rFonts w:ascii="Arial" w:hAnsi="Arial" w:cs="Arial"/>
      <w:vanish/>
      <w:sz w:val="16"/>
      <w:szCs w:val="16"/>
      <w:lang w:val="en-US" w:eastAsia="en-US"/>
    </w:rPr>
  </w:style>
  <w:style w:type="character" w:customStyle="1" w:styleId="91">
    <w:name w:val="z-Top of Form Char"/>
    <w:basedOn w:val="8"/>
    <w:link w:val="90"/>
    <w:semiHidden/>
    <w:uiPriority w:val="99"/>
    <w:rPr>
      <w:rFonts w:ascii="Arial" w:hAnsi="Arial" w:eastAsia="Times New Roman" w:cs="Arial"/>
      <w:vanish/>
      <w:sz w:val="16"/>
      <w:szCs w:val="16"/>
    </w:rPr>
  </w:style>
  <w:style w:type="paragraph" w:customStyle="1" w:styleId="92">
    <w:name w:val="HTML Bottom of Form"/>
    <w:basedOn w:val="1"/>
    <w:next w:val="1"/>
    <w:link w:val="93"/>
    <w:semiHidden/>
    <w:unhideWhenUsed/>
    <w:uiPriority w:val="99"/>
    <w:pPr>
      <w:pBdr>
        <w:top w:val="single" w:color="auto" w:sz="6" w:space="1"/>
      </w:pBdr>
      <w:jc w:val="center"/>
    </w:pPr>
    <w:rPr>
      <w:rFonts w:ascii="Arial" w:hAnsi="Arial" w:cs="Arial"/>
      <w:vanish/>
      <w:sz w:val="16"/>
      <w:szCs w:val="16"/>
      <w:lang w:val="en-US" w:eastAsia="en-US"/>
    </w:rPr>
  </w:style>
  <w:style w:type="character" w:customStyle="1" w:styleId="93">
    <w:name w:val="z-Bottom of Form Char"/>
    <w:basedOn w:val="8"/>
    <w:link w:val="92"/>
    <w:semiHidden/>
    <w:uiPriority w:val="99"/>
    <w:rPr>
      <w:rFonts w:ascii="Arial" w:hAnsi="Arial" w:eastAsia="Times New Roman" w:cs="Arial"/>
      <w:vanish/>
      <w:sz w:val="16"/>
      <w:szCs w:val="16"/>
    </w:rPr>
  </w:style>
  <w:style w:type="character" w:customStyle="1" w:styleId="94">
    <w:name w:val="txtprincipal"/>
    <w:basedOn w:val="8"/>
    <w:uiPriority w:val="0"/>
  </w:style>
  <w:style w:type="character" w:customStyle="1" w:styleId="95">
    <w:name w:val="Body Text 2 Char"/>
    <w:basedOn w:val="8"/>
    <w:link w:val="12"/>
    <w:semiHidden/>
    <w:uiPriority w:val="99"/>
  </w:style>
  <w:style w:type="table" w:customStyle="1" w:styleId="96">
    <w:name w:val="Light Shading1"/>
    <w:basedOn w:val="9"/>
    <w:uiPriority w:val="60"/>
    <w:rPr>
      <w:color w:val="000000"/>
      <w:sz w:val="20"/>
      <w:szCs w:val="20"/>
    </w:rPr>
    <w:tblPr>
      <w:tblBorders>
        <w:top w:val="single" w:color="000000" w:sz="8" w:space="0"/>
        <w:bottom w:val="single" w:color="000000" w:sz="8" w:space="0"/>
      </w:tblBorders>
    </w:tblPr>
    <w:tblStylePr w:type="fir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la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customStyle="1" w:styleId="97">
    <w:name w:val="Table Paragraph"/>
    <w:basedOn w:val="1"/>
    <w:qFormat/>
    <w:uiPriority w:val="1"/>
    <w:pPr>
      <w:widowControl w:val="0"/>
      <w:autoSpaceDE w:val="0"/>
      <w:autoSpaceDN w:val="0"/>
    </w:pPr>
    <w:rPr>
      <w:sz w:val="22"/>
      <w:szCs w:val="22"/>
      <w:lang w:bidi="ro-RO"/>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3.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2ED2BFB-D900-4415-828D-8A733B692174}">
  <ds:schemaRefs/>
</ds:datastoreItem>
</file>

<file path=docProps/app.xml><?xml version="1.0" encoding="utf-8"?>
<Properties xmlns="http://schemas.openxmlformats.org/officeDocument/2006/extended-properties" xmlns:vt="http://schemas.openxmlformats.org/officeDocument/2006/docPropsVTypes">
  <Template>Normal</Template>
  <Company>uvt</Company>
  <Pages>7</Pages>
  <Words>1431</Words>
  <Characters>8158</Characters>
  <Lines>67</Lines>
  <Paragraphs>19</Paragraphs>
  <TotalTime>18</TotalTime>
  <ScaleCrop>false</ScaleCrop>
  <LinksUpToDate>false</LinksUpToDate>
  <CharactersWithSpaces>9570</CharactersWithSpaces>
  <Application>WPS Office_12.2.0.23196_F1E327BC-269C-435d-A152-05C5408002CA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2024-02-05T10:57:00Z</dcterms:created>
  <dc:creator>raduta</dc:creator>
  <cp:lastModifiedBy>Carmen</cp:lastModifiedBy>
  <cp:lastPrinted>2022-02-04T15:52:00Z</cp:lastPrinted>
  <dcterms:modified xsi:type="dcterms:W3CDTF">2026-02-12T12:24:19Z</dcterms:modified>
  <dc:title>Nr</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1033-12.2.0.23196</vt:lpwstr>
  </property>
  <property fmtid="{D5CDD505-2E9C-101B-9397-08002B2CF9AE}" pid="3" name="ICV">
    <vt:lpwstr>613AAD6AB4A141EAAD019A203D60BF6E_13</vt:lpwstr>
  </property>
</Properties>
</file>